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98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46"/>
        <w:gridCol w:w="8120"/>
      </w:tblGrid>
      <w:tr w:rsidR="00A71E09" w14:paraId="3910E486" w14:textId="77777777" w:rsidTr="000A432C">
        <w:tc>
          <w:tcPr>
            <w:tcW w:w="1746" w:type="dxa"/>
            <w:vAlign w:val="center"/>
          </w:tcPr>
          <w:p w14:paraId="5C675EB6" w14:textId="77777777" w:rsidR="00A71E09" w:rsidRDefault="00A71E09" w:rsidP="000A432C">
            <w:pPr>
              <w:jc w:val="center"/>
              <w:rPr>
                <w:rFonts w:ascii="Arial" w:hAnsi="Arial" w:cs="Arial"/>
                <w:b/>
                <w:bCs/>
                <w:sz w:val="18"/>
                <w:szCs w:val="22"/>
              </w:rPr>
            </w:pPr>
            <w:r>
              <w:rPr>
                <w:noProof/>
              </w:rPr>
              <w:drawing>
                <wp:inline distT="0" distB="0" distL="0" distR="0" wp14:anchorId="0A691594" wp14:editId="7C6D974B">
                  <wp:extent cx="971630" cy="648000"/>
                  <wp:effectExtent l="0" t="0" r="0" b="0"/>
                  <wp:docPr id="98" name="Imag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VNF.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1630" cy="648000"/>
                          </a:xfrm>
                          <a:prstGeom prst="rect">
                            <a:avLst/>
                          </a:prstGeom>
                          <a:solidFill>
                            <a:schemeClr val="accent1"/>
                          </a:solidFill>
                        </pic:spPr>
                      </pic:pic>
                    </a:graphicData>
                  </a:graphic>
                </wp:inline>
              </w:drawing>
            </w:r>
          </w:p>
        </w:tc>
        <w:tc>
          <w:tcPr>
            <w:tcW w:w="8120" w:type="dxa"/>
            <w:vMerge w:val="restart"/>
            <w:vAlign w:val="center"/>
          </w:tcPr>
          <w:p w14:paraId="04A95459" w14:textId="504F1443" w:rsidR="00A71E09" w:rsidRDefault="00A71E09" w:rsidP="000A432C">
            <w:pPr>
              <w:jc w:val="center"/>
              <w:rPr>
                <w:rFonts w:ascii="Arial" w:hAnsi="Arial" w:cs="Arial"/>
                <w:b/>
                <w:szCs w:val="20"/>
              </w:rPr>
            </w:pPr>
            <w:r>
              <w:rPr>
                <w:rFonts w:ascii="Arial" w:hAnsi="Arial" w:cs="Arial"/>
                <w:b/>
                <w:szCs w:val="20"/>
              </w:rPr>
              <w:t>CONVENTION</w:t>
            </w:r>
            <w:r w:rsidRPr="00C03FB3">
              <w:rPr>
                <w:rFonts w:ascii="Arial" w:hAnsi="Arial" w:cs="Arial"/>
                <w:b/>
                <w:szCs w:val="20"/>
              </w:rPr>
              <w:t xml:space="preserve"> D'OCCUPATION TEMPORAIRE</w:t>
            </w:r>
          </w:p>
          <w:p w14:paraId="2C30FFA8" w14:textId="77777777" w:rsidR="00A0392F" w:rsidRDefault="00A71E09" w:rsidP="00A0392F">
            <w:pPr>
              <w:jc w:val="center"/>
              <w:rPr>
                <w:rFonts w:ascii="Arial" w:hAnsi="Arial" w:cs="Arial"/>
                <w:b/>
                <w:szCs w:val="20"/>
              </w:rPr>
            </w:pPr>
            <w:r w:rsidRPr="00C03FB3">
              <w:rPr>
                <w:rFonts w:ascii="Arial" w:hAnsi="Arial" w:cs="Arial"/>
                <w:b/>
                <w:szCs w:val="20"/>
              </w:rPr>
              <w:t>DU DOMAINE PUBLIC FLUVIAL</w:t>
            </w:r>
          </w:p>
          <w:p w14:paraId="26FCC63F" w14:textId="19B20401" w:rsidR="00A71E09" w:rsidRDefault="00A71E09" w:rsidP="000A432C">
            <w:pPr>
              <w:jc w:val="center"/>
              <w:rPr>
                <w:rFonts w:ascii="Arial" w:hAnsi="Arial" w:cs="Arial"/>
                <w:b/>
                <w:szCs w:val="20"/>
              </w:rPr>
            </w:pPr>
          </w:p>
          <w:p w14:paraId="10575B08" w14:textId="5FDF7E02" w:rsidR="00BA27AC" w:rsidRPr="00C03FB3" w:rsidRDefault="00BA27AC" w:rsidP="000A432C">
            <w:pPr>
              <w:jc w:val="center"/>
              <w:rPr>
                <w:rFonts w:ascii="Arial" w:hAnsi="Arial" w:cs="Arial"/>
                <w:b/>
                <w:szCs w:val="20"/>
              </w:rPr>
            </w:pPr>
            <w:r>
              <w:rPr>
                <w:rFonts w:ascii="Arial" w:hAnsi="Arial" w:cs="Arial"/>
                <w:b/>
                <w:szCs w:val="20"/>
              </w:rPr>
              <w:t>PRISE ET REJET D’EAU OUVRAGES HYDROELECTRIQUES</w:t>
            </w:r>
          </w:p>
          <w:p w14:paraId="024C0E43" w14:textId="77777777" w:rsidR="00A71E09" w:rsidRPr="00C03FB3" w:rsidRDefault="00A71E09" w:rsidP="000A432C">
            <w:pPr>
              <w:jc w:val="center"/>
              <w:rPr>
                <w:rFonts w:ascii="Arial" w:hAnsi="Arial" w:cs="Arial"/>
                <w:b/>
                <w:szCs w:val="20"/>
              </w:rPr>
            </w:pPr>
          </w:p>
          <w:p w14:paraId="3ACBD756" w14:textId="07FCCE33" w:rsidR="00A71E09" w:rsidRDefault="009F160F" w:rsidP="009F160F">
            <w:pPr>
              <w:jc w:val="center"/>
              <w:rPr>
                <w:rFonts w:ascii="Arial" w:hAnsi="Arial" w:cs="Arial"/>
                <w:b/>
                <w:bCs/>
                <w:sz w:val="18"/>
                <w:szCs w:val="22"/>
              </w:rPr>
            </w:pPr>
            <w:r>
              <w:rPr>
                <w:rFonts w:ascii="Arial" w:hAnsi="Arial" w:cs="Arial"/>
                <w:b/>
                <w:color w:val="0070C0"/>
                <w:szCs w:val="20"/>
              </w:rPr>
              <w:t>&lt;</w:t>
            </w:r>
            <w:proofErr w:type="spellStart"/>
            <w:proofErr w:type="gramStart"/>
            <w:r w:rsidR="00B05E01">
              <w:rPr>
                <w:rFonts w:ascii="Arial" w:hAnsi="Arial" w:cs="Arial"/>
                <w:b/>
                <w:color w:val="0070C0"/>
                <w:szCs w:val="20"/>
              </w:rPr>
              <w:t>numero</w:t>
            </w:r>
            <w:proofErr w:type="gramEnd"/>
            <w:r>
              <w:rPr>
                <w:rFonts w:ascii="Arial" w:hAnsi="Arial" w:cs="Arial"/>
                <w:b/>
                <w:color w:val="0070C0"/>
                <w:szCs w:val="20"/>
              </w:rPr>
              <w:t>_</w:t>
            </w:r>
            <w:r w:rsidRPr="006902B9">
              <w:rPr>
                <w:rFonts w:ascii="Arial" w:hAnsi="Arial" w:cs="Arial"/>
                <w:b/>
                <w:color w:val="0070C0"/>
                <w:szCs w:val="20"/>
              </w:rPr>
              <w:t>de</w:t>
            </w:r>
            <w:r>
              <w:rPr>
                <w:rFonts w:ascii="Arial" w:hAnsi="Arial" w:cs="Arial"/>
                <w:b/>
                <w:color w:val="0070C0"/>
                <w:szCs w:val="20"/>
              </w:rPr>
              <w:t>_</w:t>
            </w:r>
            <w:r w:rsidRPr="006902B9">
              <w:rPr>
                <w:rFonts w:ascii="Arial" w:hAnsi="Arial" w:cs="Arial"/>
                <w:b/>
                <w:color w:val="0070C0"/>
                <w:szCs w:val="20"/>
              </w:rPr>
              <w:t>convention</w:t>
            </w:r>
            <w:proofErr w:type="spellEnd"/>
            <w:r>
              <w:rPr>
                <w:rFonts w:ascii="Arial" w:hAnsi="Arial" w:cs="Arial"/>
                <w:b/>
                <w:color w:val="0070C0"/>
                <w:szCs w:val="20"/>
              </w:rPr>
              <w:t>&gt;</w:t>
            </w:r>
            <w:r w:rsidRPr="00C03FB3">
              <w:rPr>
                <w:rFonts w:ascii="Arial" w:hAnsi="Arial" w:cs="Arial"/>
                <w:b/>
                <w:szCs w:val="20"/>
              </w:rPr>
              <w:t xml:space="preserve"> </w:t>
            </w:r>
          </w:p>
        </w:tc>
      </w:tr>
      <w:tr w:rsidR="00A71E09" w14:paraId="138DDA1B" w14:textId="77777777" w:rsidTr="000A432C">
        <w:tc>
          <w:tcPr>
            <w:tcW w:w="1746" w:type="dxa"/>
            <w:vAlign w:val="center"/>
          </w:tcPr>
          <w:p w14:paraId="581BB0D6" w14:textId="77D881B7" w:rsidR="00A71E09" w:rsidRDefault="00A71E09" w:rsidP="000A432C">
            <w:pPr>
              <w:jc w:val="center"/>
              <w:rPr>
                <w:rFonts w:ascii="Arial" w:hAnsi="Arial" w:cs="Arial"/>
                <w:b/>
                <w:bCs/>
                <w:sz w:val="18"/>
                <w:szCs w:val="22"/>
              </w:rPr>
            </w:pPr>
            <w:r>
              <w:rPr>
                <w:noProof/>
              </w:rPr>
              <w:drawing>
                <wp:inline distT="0" distB="0" distL="0" distR="0" wp14:anchorId="135211DC" wp14:editId="4E83D0E7">
                  <wp:extent cx="971550" cy="1295400"/>
                  <wp:effectExtent l="0" t="0" r="0" b="0"/>
                  <wp:docPr id="123" name="Image 123" descr="C:\Users\dde.INTRA\Documents\Clients\VNF\Images\Logo Vagu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de.INTRA\Documents\Clients\VNF\Images\Logo Vagues.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71550" cy="1295400"/>
                          </a:xfrm>
                          <a:prstGeom prst="rect">
                            <a:avLst/>
                          </a:prstGeom>
                          <a:noFill/>
                          <a:ln>
                            <a:noFill/>
                          </a:ln>
                        </pic:spPr>
                      </pic:pic>
                    </a:graphicData>
                  </a:graphic>
                </wp:inline>
              </w:drawing>
            </w:r>
          </w:p>
        </w:tc>
        <w:tc>
          <w:tcPr>
            <w:tcW w:w="8120" w:type="dxa"/>
            <w:vMerge/>
            <w:vAlign w:val="center"/>
          </w:tcPr>
          <w:p w14:paraId="395BD883" w14:textId="77777777" w:rsidR="00A71E09" w:rsidRDefault="00A71E09" w:rsidP="000A432C">
            <w:pPr>
              <w:rPr>
                <w:rFonts w:ascii="Arial" w:hAnsi="Arial" w:cs="Arial"/>
                <w:b/>
                <w:bCs/>
                <w:sz w:val="18"/>
                <w:szCs w:val="22"/>
              </w:rPr>
            </w:pPr>
          </w:p>
        </w:tc>
      </w:tr>
    </w:tbl>
    <w:p w14:paraId="43F50058" w14:textId="77777777" w:rsidR="00DF6B9E" w:rsidRDefault="00DF6B9E" w:rsidP="00CA182B"/>
    <w:p w14:paraId="70948E05" w14:textId="77777777" w:rsidR="00B05E01" w:rsidRDefault="00B05E01" w:rsidP="00CA182B"/>
    <w:p w14:paraId="27500E79" w14:textId="77777777" w:rsidR="00B05E01" w:rsidRPr="00B05E01" w:rsidRDefault="00B05E01" w:rsidP="00CA182B">
      <w:r w:rsidRPr="00B05E01">
        <w:t>Entre les soussignés</w:t>
      </w:r>
    </w:p>
    <w:p w14:paraId="45480D73" w14:textId="7C40E7F0" w:rsidR="00B05E01" w:rsidRPr="006F3B61" w:rsidRDefault="00B05E01" w:rsidP="00CA182B">
      <w:r w:rsidRPr="006F3B61">
        <w:t xml:space="preserve">Voies navigables de France, établissement public administratif de l'Etat, représenté par </w:t>
      </w:r>
      <w:r w:rsidR="004478EA" w:rsidRPr="00295189">
        <w:rPr>
          <w:color w:val="000000" w:themeColor="text1"/>
        </w:rPr>
        <w:t>M</w:t>
      </w:r>
      <w:r w:rsidR="00314320">
        <w:rPr>
          <w:color w:val="000000" w:themeColor="text1"/>
        </w:rPr>
        <w:t>adame Cécile AVEZARD</w:t>
      </w:r>
      <w:r w:rsidR="004478EA" w:rsidRPr="00295189">
        <w:rPr>
          <w:color w:val="000000" w:themeColor="text1"/>
        </w:rPr>
        <w:t xml:space="preserve">, </w:t>
      </w:r>
      <w:r w:rsidR="00314320">
        <w:rPr>
          <w:color w:val="000000" w:themeColor="text1"/>
        </w:rPr>
        <w:t>D</w:t>
      </w:r>
      <w:r w:rsidR="00314320" w:rsidRPr="00295189">
        <w:rPr>
          <w:color w:val="000000" w:themeColor="text1"/>
        </w:rPr>
        <w:t>irect</w:t>
      </w:r>
      <w:r w:rsidR="00314320">
        <w:rPr>
          <w:color w:val="000000" w:themeColor="text1"/>
        </w:rPr>
        <w:t>rice</w:t>
      </w:r>
      <w:r w:rsidR="00314320" w:rsidRPr="00295189">
        <w:rPr>
          <w:color w:val="000000" w:themeColor="text1"/>
        </w:rPr>
        <w:t xml:space="preserve"> </w:t>
      </w:r>
      <w:r w:rsidR="004478EA" w:rsidRPr="00295189">
        <w:rPr>
          <w:color w:val="000000" w:themeColor="text1"/>
        </w:rPr>
        <w:t>général</w:t>
      </w:r>
      <w:r w:rsidR="00314320">
        <w:rPr>
          <w:color w:val="000000" w:themeColor="text1"/>
        </w:rPr>
        <w:t>e</w:t>
      </w:r>
      <w:r w:rsidRPr="006F3B61">
        <w:t>, dûment habilité</w:t>
      </w:r>
      <w:r w:rsidR="00C578B0">
        <w:t xml:space="preserve"> </w:t>
      </w:r>
      <w:r w:rsidRPr="006F3B61">
        <w:t>à l'effet de la présente,</w:t>
      </w:r>
    </w:p>
    <w:p w14:paraId="7838D847" w14:textId="6D217C9A" w:rsidR="00B05E01" w:rsidRPr="006F3B61" w:rsidRDefault="00B05E01" w:rsidP="00CA182B">
      <w:pPr>
        <w:rPr>
          <w:szCs w:val="20"/>
        </w:rPr>
      </w:pPr>
      <w:r w:rsidRPr="006F3B61">
        <w:rPr>
          <w:szCs w:val="20"/>
        </w:rPr>
        <w:tab/>
      </w:r>
      <w:r w:rsidRPr="006F3B61">
        <w:rPr>
          <w:szCs w:val="20"/>
        </w:rPr>
        <w:tab/>
      </w:r>
      <w:r w:rsidR="00CA182B">
        <w:rPr>
          <w:szCs w:val="20"/>
        </w:rPr>
        <w:tab/>
      </w:r>
      <w:r w:rsidR="00CA182B">
        <w:rPr>
          <w:szCs w:val="20"/>
        </w:rPr>
        <w:tab/>
      </w:r>
      <w:r w:rsidR="00CA182B">
        <w:rPr>
          <w:szCs w:val="20"/>
        </w:rPr>
        <w:tab/>
      </w:r>
      <w:r w:rsidR="00CA182B">
        <w:rPr>
          <w:szCs w:val="20"/>
        </w:rPr>
        <w:tab/>
      </w:r>
      <w:r w:rsidR="00CA182B">
        <w:rPr>
          <w:szCs w:val="20"/>
        </w:rPr>
        <w:tab/>
      </w:r>
      <w:r w:rsidR="00CA182B">
        <w:rPr>
          <w:szCs w:val="20"/>
        </w:rPr>
        <w:tab/>
      </w:r>
      <w:r w:rsidR="00CA182B">
        <w:rPr>
          <w:szCs w:val="20"/>
        </w:rPr>
        <w:tab/>
      </w:r>
      <w:proofErr w:type="gramStart"/>
      <w:r w:rsidRPr="006F3B61">
        <w:rPr>
          <w:szCs w:val="20"/>
        </w:rPr>
        <w:t>désigné</w:t>
      </w:r>
      <w:proofErr w:type="gramEnd"/>
      <w:r w:rsidRPr="006F3B61">
        <w:rPr>
          <w:szCs w:val="20"/>
        </w:rPr>
        <w:t>, ci-après, par VNF, d'une part</w:t>
      </w:r>
    </w:p>
    <w:p w14:paraId="37CE2463" w14:textId="77777777" w:rsidR="00B05E01" w:rsidRPr="006F3B61" w:rsidRDefault="00B05E01" w:rsidP="00CA182B">
      <w:pPr>
        <w:rPr>
          <w:szCs w:val="20"/>
        </w:rPr>
      </w:pPr>
    </w:p>
    <w:p w14:paraId="7A56C8E5" w14:textId="77777777" w:rsidR="00B05E01" w:rsidRPr="00B05E01" w:rsidRDefault="00B05E01" w:rsidP="00CA182B">
      <w:pPr>
        <w:rPr>
          <w:szCs w:val="20"/>
        </w:rPr>
      </w:pPr>
      <w:r w:rsidRPr="00B05E01">
        <w:rPr>
          <w:szCs w:val="20"/>
        </w:rPr>
        <w:t>Et</w:t>
      </w:r>
    </w:p>
    <w:p w14:paraId="6E65FEB6" w14:textId="3A718C86" w:rsidR="00B05E01" w:rsidRPr="006F3B61" w:rsidRDefault="00B05E01" w:rsidP="00CA182B">
      <w:pPr>
        <w:rPr>
          <w:szCs w:val="20"/>
        </w:rPr>
      </w:pPr>
      <w:r>
        <w:rPr>
          <w:szCs w:val="20"/>
        </w:rPr>
        <w:t>Code client</w:t>
      </w:r>
      <w:r>
        <w:rPr>
          <w:szCs w:val="20"/>
        </w:rPr>
        <w:tab/>
        <w:t xml:space="preserve">: </w:t>
      </w:r>
    </w:p>
    <w:p w14:paraId="6DED0C3A" w14:textId="6FC188FF" w:rsidR="00B05E01" w:rsidRPr="00ED6D60" w:rsidRDefault="00B05E01" w:rsidP="00CA182B">
      <w:pPr>
        <w:rPr>
          <w:szCs w:val="20"/>
        </w:rPr>
      </w:pPr>
      <w:r w:rsidRPr="006F3B61">
        <w:rPr>
          <w:szCs w:val="20"/>
        </w:rPr>
        <w:t>Dénomination</w:t>
      </w:r>
      <w:r w:rsidRPr="006F3B61">
        <w:rPr>
          <w:szCs w:val="20"/>
        </w:rPr>
        <w:tab/>
        <w:t>:</w:t>
      </w:r>
      <w:r>
        <w:rPr>
          <w:szCs w:val="20"/>
        </w:rPr>
        <w:t xml:space="preserve"> </w:t>
      </w:r>
    </w:p>
    <w:p w14:paraId="564AE698" w14:textId="695D2D8F" w:rsidR="00B05E01" w:rsidRPr="006F3B61" w:rsidRDefault="00B05E01" w:rsidP="00CA182B">
      <w:pPr>
        <w:rPr>
          <w:szCs w:val="20"/>
        </w:rPr>
      </w:pPr>
      <w:r w:rsidRPr="006F3B61">
        <w:rPr>
          <w:szCs w:val="20"/>
        </w:rPr>
        <w:t>Domiciliation</w:t>
      </w:r>
      <w:r w:rsidRPr="006F3B61">
        <w:rPr>
          <w:szCs w:val="20"/>
        </w:rPr>
        <w:tab/>
        <w:t>:</w:t>
      </w:r>
      <w:r>
        <w:rPr>
          <w:szCs w:val="20"/>
        </w:rPr>
        <w:t xml:space="preserve"> </w:t>
      </w:r>
    </w:p>
    <w:p w14:paraId="60FB8BF5" w14:textId="738A47B6" w:rsidR="00B05E01" w:rsidRDefault="00B05E01" w:rsidP="001E50B5">
      <w:pPr>
        <w:ind w:left="4963" w:hanging="1"/>
        <w:rPr>
          <w:szCs w:val="20"/>
        </w:rPr>
      </w:pPr>
      <w:proofErr w:type="gramStart"/>
      <w:r w:rsidRPr="006F3B61">
        <w:rPr>
          <w:szCs w:val="20"/>
        </w:rPr>
        <w:t>désigné</w:t>
      </w:r>
      <w:proofErr w:type="gramEnd"/>
      <w:r w:rsidRPr="006F3B61">
        <w:rPr>
          <w:szCs w:val="20"/>
        </w:rPr>
        <w:t>(s)</w:t>
      </w:r>
      <w:r>
        <w:rPr>
          <w:szCs w:val="20"/>
        </w:rPr>
        <w:t>, ci-après le titulaire</w:t>
      </w:r>
      <w:r w:rsidR="00684AFF">
        <w:rPr>
          <w:szCs w:val="20"/>
        </w:rPr>
        <w:t xml:space="preserve"> ou l’occupant</w:t>
      </w:r>
      <w:r w:rsidRPr="006F3B61">
        <w:rPr>
          <w:szCs w:val="20"/>
        </w:rPr>
        <w:t>, d'autre part</w:t>
      </w:r>
    </w:p>
    <w:p w14:paraId="2D35232D" w14:textId="77777777" w:rsidR="00B05E01" w:rsidRPr="006F3B61" w:rsidRDefault="00B05E01" w:rsidP="00CA182B">
      <w:pPr>
        <w:rPr>
          <w:szCs w:val="20"/>
        </w:rPr>
      </w:pPr>
    </w:p>
    <w:p w14:paraId="75230929" w14:textId="77777777" w:rsidR="00CC4B59" w:rsidRPr="00CA182B" w:rsidRDefault="00CC4B59" w:rsidP="00CA182B">
      <w:pPr>
        <w:rPr>
          <w:b/>
          <w:szCs w:val="20"/>
        </w:rPr>
      </w:pPr>
      <w:r w:rsidRPr="00CA182B">
        <w:rPr>
          <w:b/>
          <w:szCs w:val="20"/>
        </w:rPr>
        <w:t>VISAS DES TEXTES</w:t>
      </w:r>
    </w:p>
    <w:p w14:paraId="51BEE00A" w14:textId="77777777" w:rsidR="00CC4B59" w:rsidRPr="006F3B61" w:rsidRDefault="00CC4B59" w:rsidP="00CA182B">
      <w:pPr>
        <w:rPr>
          <w:szCs w:val="20"/>
        </w:rPr>
      </w:pPr>
      <w:r w:rsidRPr="006F3B61">
        <w:rPr>
          <w:szCs w:val="20"/>
        </w:rPr>
        <w:t xml:space="preserve">Vu le code général de la propriété des personnes publiques (CGPPP) ; </w:t>
      </w:r>
    </w:p>
    <w:p w14:paraId="22A5B368" w14:textId="77777777" w:rsidR="00CC4B59" w:rsidRPr="006F3B61" w:rsidRDefault="00CC4B59" w:rsidP="00CA182B">
      <w:pPr>
        <w:rPr>
          <w:szCs w:val="20"/>
        </w:rPr>
      </w:pPr>
      <w:r w:rsidRPr="006F3B61">
        <w:rPr>
          <w:szCs w:val="20"/>
        </w:rPr>
        <w:t xml:space="preserve">Vu le code de l’environnement ; </w:t>
      </w:r>
    </w:p>
    <w:p w14:paraId="49E0531B" w14:textId="73B9F40D" w:rsidR="00CC4B59" w:rsidRDefault="00CC4B59" w:rsidP="00CA182B">
      <w:pPr>
        <w:rPr>
          <w:szCs w:val="20"/>
        </w:rPr>
      </w:pPr>
      <w:r w:rsidRPr="006F3B61">
        <w:rPr>
          <w:szCs w:val="20"/>
        </w:rPr>
        <w:t xml:space="preserve">Vu le code des transports ; </w:t>
      </w:r>
    </w:p>
    <w:p w14:paraId="3FD49940" w14:textId="7EC32425" w:rsidR="00575CD6" w:rsidRPr="006F3B61" w:rsidRDefault="00575CD6" w:rsidP="00CA182B">
      <w:pPr>
        <w:rPr>
          <w:szCs w:val="20"/>
        </w:rPr>
      </w:pPr>
      <w:r>
        <w:rPr>
          <w:szCs w:val="20"/>
        </w:rPr>
        <w:t>Vu le code de l’énergie ;</w:t>
      </w:r>
    </w:p>
    <w:p w14:paraId="3DE100BC" w14:textId="77777777" w:rsidR="00CC4B59" w:rsidRPr="006F3B61" w:rsidRDefault="00CC4B59" w:rsidP="00CA182B">
      <w:pPr>
        <w:rPr>
          <w:szCs w:val="20"/>
        </w:rPr>
      </w:pPr>
      <w:r w:rsidRPr="006F3B61">
        <w:rPr>
          <w:szCs w:val="20"/>
        </w:rPr>
        <w:t>Vu le règlement général de police de la navigation intérieure tel qu’il est défini dans le code des transports ;</w:t>
      </w:r>
    </w:p>
    <w:p w14:paraId="7BE60289" w14:textId="77777777" w:rsidR="00CC4B59" w:rsidRPr="006F3B61" w:rsidRDefault="00CC4B59" w:rsidP="00CA182B">
      <w:pPr>
        <w:rPr>
          <w:szCs w:val="20"/>
        </w:rPr>
      </w:pPr>
      <w:r w:rsidRPr="006F3B61">
        <w:rPr>
          <w:szCs w:val="20"/>
        </w:rPr>
        <w:t>Vu les règlements particuliers de police applicables ;</w:t>
      </w:r>
    </w:p>
    <w:p w14:paraId="2C732B2A" w14:textId="7817488C" w:rsidR="001D11DD" w:rsidRPr="001D11DD" w:rsidRDefault="001D11DD" w:rsidP="00CA182B">
      <w:r w:rsidRPr="00B10B23">
        <w:t xml:space="preserve">Vu la délibération </w:t>
      </w:r>
      <w:r>
        <w:t>du conseil d’administration en date du 17 décembre 2019, publié</w:t>
      </w:r>
      <w:r w:rsidR="00E43816">
        <w:t>e</w:t>
      </w:r>
      <w:r>
        <w:t xml:space="preserve"> au BO n° 78/2019</w:t>
      </w:r>
      <w:r w:rsidR="006D04CA">
        <w:t xml:space="preserve"> déterminant les modalités de mise en œuvre de la redevance de prise et rejet d’eau dans le domaine public fluvial confié à Voies navigables de France</w:t>
      </w:r>
      <w:r>
        <w:t> ;</w:t>
      </w:r>
    </w:p>
    <w:p w14:paraId="40B9AA6B" w14:textId="01AD5B8D" w:rsidR="00F55DF9" w:rsidRDefault="00F55DF9" w:rsidP="00CA182B">
      <w:pPr>
        <w:rPr>
          <w:szCs w:val="20"/>
        </w:rPr>
      </w:pPr>
      <w:r w:rsidRPr="00EB5B5D">
        <w:rPr>
          <w:szCs w:val="20"/>
        </w:rPr>
        <w:t>Vu</w:t>
      </w:r>
      <w:r>
        <w:rPr>
          <w:szCs w:val="20"/>
        </w:rPr>
        <w:t xml:space="preserve"> la candidature du titulaire</w:t>
      </w:r>
      <w:r w:rsidRPr="00EB5B5D">
        <w:rPr>
          <w:szCs w:val="20"/>
        </w:rPr>
        <w:t xml:space="preserve"> dans le cadre de </w:t>
      </w:r>
      <w:r w:rsidR="00AE5FC5" w:rsidRPr="00AE5FC5">
        <w:rPr>
          <w:szCs w:val="20"/>
        </w:rPr>
        <w:t>l</w:t>
      </w:r>
      <w:r w:rsidR="00075011">
        <w:rPr>
          <w:szCs w:val="20"/>
        </w:rPr>
        <w:t xml:space="preserve">a procédure </w:t>
      </w:r>
      <w:proofErr w:type="spellStart"/>
      <w:r w:rsidR="00075011">
        <w:rPr>
          <w:szCs w:val="20"/>
        </w:rPr>
        <w:t>n°</w:t>
      </w:r>
      <w:r w:rsidR="0051064D" w:rsidRPr="008902D7">
        <w:rPr>
          <w:color w:val="548DD4" w:themeColor="text2" w:themeTint="99"/>
          <w:szCs w:val="20"/>
        </w:rPr>
        <w:t>XXX</w:t>
      </w:r>
      <w:proofErr w:type="spellEnd"/>
      <w:r w:rsidR="00E43816">
        <w:rPr>
          <w:szCs w:val="20"/>
        </w:rPr>
        <w:t> ;</w:t>
      </w:r>
    </w:p>
    <w:p w14:paraId="0FD30E8D" w14:textId="758A2F73" w:rsidR="00C578B0" w:rsidRPr="00875FDC" w:rsidRDefault="00C578B0" w:rsidP="00CA182B">
      <w:pPr>
        <w:rPr>
          <w:color w:val="000000" w:themeColor="text1"/>
          <w:szCs w:val="20"/>
        </w:rPr>
      </w:pPr>
      <w:r w:rsidRPr="00875FDC">
        <w:rPr>
          <w:color w:val="000000" w:themeColor="text1"/>
          <w:szCs w:val="20"/>
        </w:rPr>
        <w:t>Vu la décision du conseil d’administration, publiée au BO de VNF n</w:t>
      </w:r>
      <w:proofErr w:type="gramStart"/>
      <w:r w:rsidRPr="00875FDC">
        <w:rPr>
          <w:color w:val="000000" w:themeColor="text1"/>
          <w:szCs w:val="20"/>
        </w:rPr>
        <w:t>°</w:t>
      </w:r>
      <w:r w:rsidRPr="00B8542F">
        <w:rPr>
          <w:color w:val="0070C0"/>
          <w:szCs w:val="20"/>
        </w:rPr>
        <w:t>….</w:t>
      </w:r>
      <w:proofErr w:type="gramEnd"/>
      <w:r w:rsidRPr="00B8542F">
        <w:rPr>
          <w:color w:val="0070C0"/>
          <w:szCs w:val="20"/>
        </w:rPr>
        <w:t>.</w:t>
      </w:r>
      <w:r w:rsidRPr="00875FDC">
        <w:rPr>
          <w:color w:val="000000" w:themeColor="text1"/>
          <w:szCs w:val="20"/>
        </w:rPr>
        <w:t xml:space="preserve"> </w:t>
      </w:r>
      <w:proofErr w:type="gramStart"/>
      <w:r w:rsidRPr="00875FDC">
        <w:rPr>
          <w:color w:val="000000" w:themeColor="text1"/>
          <w:szCs w:val="20"/>
        </w:rPr>
        <w:t>de</w:t>
      </w:r>
      <w:proofErr w:type="gramEnd"/>
      <w:r w:rsidRPr="00875FDC">
        <w:rPr>
          <w:color w:val="000000" w:themeColor="text1"/>
          <w:szCs w:val="20"/>
        </w:rPr>
        <w:t xml:space="preserve"> l’année </w:t>
      </w:r>
      <w:r w:rsidRPr="008902D7">
        <w:rPr>
          <w:color w:val="548DD4" w:themeColor="text2" w:themeTint="99"/>
          <w:szCs w:val="20"/>
        </w:rPr>
        <w:t>XXXX</w:t>
      </w:r>
      <w:r w:rsidRPr="003168B1">
        <w:rPr>
          <w:color w:val="000000" w:themeColor="text1"/>
          <w:szCs w:val="20"/>
        </w:rPr>
        <w:t xml:space="preserve">, </w:t>
      </w:r>
      <w:r w:rsidRPr="00875FDC">
        <w:rPr>
          <w:color w:val="000000" w:themeColor="text1"/>
          <w:szCs w:val="20"/>
        </w:rPr>
        <w:t xml:space="preserve">autorisant </w:t>
      </w:r>
      <w:r w:rsidR="00F15880">
        <w:rPr>
          <w:color w:val="000000" w:themeColor="text1"/>
          <w:szCs w:val="20"/>
        </w:rPr>
        <w:t>la directrice</w:t>
      </w:r>
      <w:r w:rsidRPr="00875FDC">
        <w:rPr>
          <w:color w:val="000000" w:themeColor="text1"/>
          <w:szCs w:val="20"/>
        </w:rPr>
        <w:t xml:space="preserve"> général</w:t>
      </w:r>
      <w:r w:rsidR="00F15880">
        <w:rPr>
          <w:color w:val="000000" w:themeColor="text1"/>
          <w:szCs w:val="20"/>
        </w:rPr>
        <w:t>e</w:t>
      </w:r>
      <w:r w:rsidRPr="00875FDC">
        <w:rPr>
          <w:color w:val="000000" w:themeColor="text1"/>
          <w:szCs w:val="20"/>
        </w:rPr>
        <w:t xml:space="preserve"> à signer la présente convention ;</w:t>
      </w:r>
    </w:p>
    <w:p w14:paraId="5798AABD" w14:textId="77777777" w:rsidR="00CA182B" w:rsidRDefault="00CA182B" w:rsidP="00CA182B"/>
    <w:p w14:paraId="05250101" w14:textId="77777777" w:rsidR="002F6255" w:rsidRDefault="002F6255" w:rsidP="00CA182B">
      <w:pPr>
        <w:rPr>
          <w:b/>
        </w:rPr>
      </w:pPr>
      <w:r>
        <w:rPr>
          <w:b/>
        </w:rPr>
        <w:t>ETANT PREALABLEMENT EXPOSE QUE :</w:t>
      </w:r>
    </w:p>
    <w:p w14:paraId="6F9401E6" w14:textId="12EE8490" w:rsidR="002F6255" w:rsidRDefault="002F6255" w:rsidP="00CA182B">
      <w:pPr>
        <w:rPr>
          <w:b/>
        </w:rPr>
      </w:pPr>
    </w:p>
    <w:p w14:paraId="63603CD6" w14:textId="527864EC" w:rsidR="002F6255" w:rsidRPr="002F6255" w:rsidRDefault="002F6255" w:rsidP="00CA182B">
      <w:r w:rsidRPr="002F6255">
        <w:t>La présente convention d’occupation temporaire du domaine public fait suite à l’organisation d’une procédure de sélection préalable organisée conformément au Code général de la propriété des personnes publiques.</w:t>
      </w:r>
    </w:p>
    <w:p w14:paraId="2437FCEB" w14:textId="77777777" w:rsidR="002F6255" w:rsidRDefault="002F6255" w:rsidP="00CA182B">
      <w:pPr>
        <w:rPr>
          <w:b/>
        </w:rPr>
      </w:pPr>
    </w:p>
    <w:p w14:paraId="437CD05D" w14:textId="1C19C8C5" w:rsidR="00DF6B9E" w:rsidRPr="00CA182B" w:rsidRDefault="001C62A3" w:rsidP="00CA182B">
      <w:pPr>
        <w:rPr>
          <w:b/>
        </w:rPr>
      </w:pPr>
      <w:r w:rsidRPr="00CA182B">
        <w:rPr>
          <w:b/>
        </w:rPr>
        <w:t xml:space="preserve">IL </w:t>
      </w:r>
      <w:r w:rsidR="00F50905" w:rsidRPr="00CA182B">
        <w:rPr>
          <w:b/>
        </w:rPr>
        <w:t>EST</w:t>
      </w:r>
      <w:r w:rsidRPr="00CA182B">
        <w:rPr>
          <w:b/>
        </w:rPr>
        <w:t xml:space="preserve"> CONVENU CE QUI SUIT</w:t>
      </w:r>
    </w:p>
    <w:p w14:paraId="629E2DFC" w14:textId="77777777" w:rsidR="00DF6B9E" w:rsidRPr="00951B24" w:rsidRDefault="00DF6B9E">
      <w:pPr>
        <w:rPr>
          <w:rFonts w:ascii="Arial" w:hAnsi="Arial" w:cs="Arial"/>
          <w:bCs/>
          <w:sz w:val="18"/>
          <w:szCs w:val="22"/>
        </w:rPr>
      </w:pPr>
    </w:p>
    <w:p w14:paraId="677A7C32" w14:textId="1C80E20C" w:rsidR="00AB170D" w:rsidRDefault="00AF1A79" w:rsidP="006D1A4D">
      <w:pPr>
        <w:rPr>
          <w:b/>
          <w:i/>
          <w:szCs w:val="20"/>
        </w:rPr>
      </w:pPr>
      <w:r w:rsidRPr="00C07123">
        <w:rPr>
          <w:b/>
          <w:i/>
          <w:szCs w:val="20"/>
          <w:highlight w:val="yellow"/>
        </w:rPr>
        <w:t>Commentaire</w:t>
      </w:r>
      <w:r w:rsidR="00DB7280">
        <w:rPr>
          <w:b/>
          <w:i/>
          <w:szCs w:val="20"/>
          <w:highlight w:val="yellow"/>
        </w:rPr>
        <w:t>s</w:t>
      </w:r>
      <w:r w:rsidRPr="00C07123">
        <w:rPr>
          <w:b/>
          <w:i/>
          <w:szCs w:val="20"/>
          <w:highlight w:val="yellow"/>
        </w:rPr>
        <w:t xml:space="preserve"> méthodologique</w:t>
      </w:r>
      <w:r w:rsidR="00DB7280">
        <w:rPr>
          <w:b/>
          <w:i/>
          <w:szCs w:val="20"/>
          <w:highlight w:val="yellow"/>
        </w:rPr>
        <w:t>s</w:t>
      </w:r>
      <w:r w:rsidRPr="00C07123">
        <w:rPr>
          <w:b/>
          <w:i/>
          <w:szCs w:val="20"/>
          <w:highlight w:val="yellow"/>
        </w:rPr>
        <w:t xml:space="preserve"> à l’attention de l’ensemble des candidats</w:t>
      </w:r>
      <w:r w:rsidR="006D1A4D">
        <w:rPr>
          <w:b/>
          <w:i/>
          <w:szCs w:val="20"/>
          <w:highlight w:val="yellow"/>
        </w:rPr>
        <w:t xml:space="preserve"> : </w:t>
      </w:r>
      <w:r w:rsidR="009854B8" w:rsidRPr="00DB7280">
        <w:rPr>
          <w:b/>
          <w:i/>
          <w:szCs w:val="20"/>
          <w:highlight w:val="yellow"/>
        </w:rPr>
        <w:t>l</w:t>
      </w:r>
      <w:r w:rsidR="00F55DF9" w:rsidRPr="00DB7280">
        <w:rPr>
          <w:b/>
          <w:i/>
          <w:szCs w:val="20"/>
          <w:highlight w:val="yellow"/>
        </w:rPr>
        <w:t>e candidat veillera à remplir toutes les parties qui lui sont dédiées, et surlignées en jaune dans ce présent document.</w:t>
      </w:r>
      <w:r w:rsidRPr="00DB7280">
        <w:rPr>
          <w:b/>
          <w:i/>
          <w:szCs w:val="20"/>
          <w:highlight w:val="yellow"/>
        </w:rPr>
        <w:t xml:space="preserve"> Il maintiendra le surlignage jaune des parties qu’il complète en suivi</w:t>
      </w:r>
      <w:r w:rsidR="00C372B9">
        <w:rPr>
          <w:b/>
          <w:i/>
          <w:szCs w:val="20"/>
          <w:highlight w:val="yellow"/>
        </w:rPr>
        <w:t xml:space="preserve"> des modifications</w:t>
      </w:r>
      <w:r w:rsidR="006D1A4D">
        <w:rPr>
          <w:b/>
          <w:i/>
          <w:szCs w:val="20"/>
        </w:rPr>
        <w:t>.</w:t>
      </w:r>
    </w:p>
    <w:p w14:paraId="1DAC4ED7" w14:textId="1B199DD9" w:rsidR="00377092" w:rsidRPr="00487529" w:rsidRDefault="00377092" w:rsidP="00377092">
      <w:pPr>
        <w:rPr>
          <w:b/>
          <w:i/>
          <w:szCs w:val="20"/>
          <w:highlight w:val="yellow"/>
        </w:rPr>
      </w:pPr>
      <w:r w:rsidRPr="00487529">
        <w:rPr>
          <w:b/>
          <w:i/>
          <w:szCs w:val="20"/>
          <w:highlight w:val="yellow"/>
        </w:rPr>
        <w:t>S’agissant de l’octroi de droits réels, le présent document présente pour chaque article concerné, deux rédactions alternatives, l’une sans droits réels et l’autre avec droits réel</w:t>
      </w:r>
      <w:r>
        <w:rPr>
          <w:b/>
          <w:i/>
          <w:szCs w:val="20"/>
          <w:highlight w:val="yellow"/>
        </w:rPr>
        <w:t>s</w:t>
      </w:r>
      <w:r w:rsidRPr="00487529">
        <w:rPr>
          <w:b/>
          <w:i/>
          <w:szCs w:val="20"/>
          <w:highlight w:val="yellow"/>
        </w:rPr>
        <w:t>. Le candidat choisi</w:t>
      </w:r>
      <w:r>
        <w:rPr>
          <w:b/>
          <w:i/>
          <w:szCs w:val="20"/>
          <w:highlight w:val="yellow"/>
        </w:rPr>
        <w:t>t</w:t>
      </w:r>
      <w:r w:rsidRPr="00487529">
        <w:rPr>
          <w:b/>
          <w:i/>
          <w:szCs w:val="20"/>
          <w:highlight w:val="yellow"/>
        </w:rPr>
        <w:t xml:space="preserve"> l’option retenu</w:t>
      </w:r>
      <w:r>
        <w:rPr>
          <w:b/>
          <w:i/>
          <w:szCs w:val="20"/>
          <w:highlight w:val="yellow"/>
        </w:rPr>
        <w:t>e</w:t>
      </w:r>
      <w:r w:rsidRPr="00487529">
        <w:rPr>
          <w:b/>
          <w:i/>
          <w:szCs w:val="20"/>
          <w:highlight w:val="yellow"/>
        </w:rPr>
        <w:t>, son choix s’applique pour l’ensemble des articles concernés. Le candidat supprime</w:t>
      </w:r>
      <w:r>
        <w:rPr>
          <w:b/>
          <w:i/>
          <w:szCs w:val="20"/>
          <w:highlight w:val="yellow"/>
        </w:rPr>
        <w:t xml:space="preserve"> la rédaction correspondant à</w:t>
      </w:r>
      <w:r w:rsidRPr="00487529">
        <w:rPr>
          <w:b/>
          <w:i/>
          <w:szCs w:val="20"/>
          <w:highlight w:val="yellow"/>
        </w:rPr>
        <w:t xml:space="preserve"> l’option non retenue.</w:t>
      </w:r>
    </w:p>
    <w:p w14:paraId="69571687" w14:textId="3B259D8D" w:rsidR="00DF6B9E" w:rsidRDefault="001C62A3" w:rsidP="00B06491">
      <w:pPr>
        <w:pStyle w:val="Titre1"/>
      </w:pPr>
      <w:r>
        <w:t xml:space="preserve">DISPOSITIONS </w:t>
      </w:r>
      <w:proofErr w:type="spellStart"/>
      <w:r>
        <w:t>SPECIFIQUES</w:t>
      </w:r>
      <w:proofErr w:type="spellEnd"/>
    </w:p>
    <w:p w14:paraId="13D8CA86" w14:textId="74D2918B" w:rsidR="00371D91" w:rsidRDefault="001C62A3" w:rsidP="00B06491">
      <w:pPr>
        <w:pStyle w:val="Titre2"/>
      </w:pPr>
      <w:bookmarkStart w:id="0" w:name="_Ref126853076"/>
      <w:r>
        <w:t>LOCALISATION</w:t>
      </w:r>
      <w:r w:rsidR="00575CD6">
        <w:t xml:space="preserve"> ET DESCRIPTION</w:t>
      </w:r>
      <w:r>
        <w:t xml:space="preserve"> DE L'OCCUPATION</w:t>
      </w:r>
      <w:bookmarkEnd w:id="0"/>
    </w:p>
    <w:p w14:paraId="7EDE33D1" w14:textId="3E6AF694" w:rsidR="00DF6B9E" w:rsidRDefault="001C62A3">
      <w:pPr>
        <w:rPr>
          <w:szCs w:val="20"/>
        </w:rPr>
      </w:pPr>
      <w:r w:rsidRPr="002B1E6C">
        <w:rPr>
          <w:szCs w:val="20"/>
        </w:rPr>
        <w:t>VNF met temporairement à la disposition</w:t>
      </w:r>
      <w:r w:rsidR="00D61C1A" w:rsidRPr="002B1E6C">
        <w:rPr>
          <w:szCs w:val="20"/>
        </w:rPr>
        <w:t xml:space="preserve"> du</w:t>
      </w:r>
      <w:r w:rsidR="00763642" w:rsidRPr="002B1E6C">
        <w:rPr>
          <w:szCs w:val="20"/>
        </w:rPr>
        <w:t xml:space="preserve"> titulaire</w:t>
      </w:r>
      <w:r w:rsidRPr="002B1E6C">
        <w:rPr>
          <w:szCs w:val="20"/>
        </w:rPr>
        <w:t>, aux fins et conditions décrites ci-après, une partie du domaine public fluvial qui lui est confié :</w:t>
      </w:r>
    </w:p>
    <w:p w14:paraId="67C41A04" w14:textId="24E7A9E9" w:rsidR="00BE090B" w:rsidRPr="002F33FA" w:rsidRDefault="009D4284">
      <w:pPr>
        <w:rPr>
          <w:b/>
          <w:bCs/>
          <w:szCs w:val="20"/>
        </w:rPr>
      </w:pPr>
      <w:r w:rsidRPr="009D4284">
        <w:rPr>
          <w:b/>
          <w:bCs/>
          <w:i/>
          <w:iCs/>
          <w:szCs w:val="20"/>
          <w:highlight w:val="yellow"/>
        </w:rPr>
        <w:t>Note à l’attention des candidats :</w:t>
      </w:r>
      <w:r w:rsidRPr="009D4284">
        <w:rPr>
          <w:i/>
          <w:iCs/>
          <w:szCs w:val="20"/>
          <w:highlight w:val="yellow"/>
        </w:rPr>
        <w:t xml:space="preserve"> Le candidat conserve uniquement la description ci-dessous du site correspondant au projet de COT</w:t>
      </w:r>
      <w:r w:rsidR="000C2D3F">
        <w:rPr>
          <w:i/>
          <w:iCs/>
          <w:szCs w:val="20"/>
        </w:rPr>
        <w:t xml:space="preserve">. Le candidat </w:t>
      </w:r>
      <w:r w:rsidR="00BC534A">
        <w:rPr>
          <w:i/>
          <w:iCs/>
          <w:szCs w:val="20"/>
        </w:rPr>
        <w:t>complètera une COT par sit</w:t>
      </w:r>
      <w:r w:rsidR="006B4FF0">
        <w:rPr>
          <w:i/>
          <w:iCs/>
          <w:szCs w:val="20"/>
        </w:rPr>
        <w:t>e.</w:t>
      </w:r>
    </w:p>
    <w:p w14:paraId="17462E23" w14:textId="7EE31D7F" w:rsidR="008703DE" w:rsidRDefault="008703DE" w:rsidP="00485643">
      <w:pPr>
        <w:pStyle w:val="ListeNormal"/>
        <w:numPr>
          <w:ilvl w:val="0"/>
          <w:numId w:val="18"/>
        </w:numPr>
      </w:pPr>
      <w:r w:rsidRPr="00613980">
        <w:t>Commune(s) d’emprise</w:t>
      </w:r>
      <w:r>
        <w:t xml:space="preserve"> et numéro de département</w:t>
      </w:r>
      <w:r w:rsidRPr="00613980">
        <w:t xml:space="preserve"> : </w:t>
      </w:r>
      <w:r w:rsidR="000C2D3F" w:rsidRPr="0005077C">
        <w:rPr>
          <w:i/>
          <w:color w:val="000000" w:themeColor="text1"/>
          <w:highlight w:val="yellow"/>
        </w:rPr>
        <w:t>[</w:t>
      </w:r>
      <w:r w:rsidR="000C2D3F" w:rsidRPr="00CC340F">
        <w:rPr>
          <w:i/>
          <w:highlight w:val="yellow"/>
        </w:rPr>
        <w:t>à compléter</w:t>
      </w:r>
      <w:r w:rsidR="000C2D3F">
        <w:rPr>
          <w:i/>
          <w:highlight w:val="yellow"/>
        </w:rPr>
        <w:t xml:space="preserve"> par le candidat</w:t>
      </w:r>
      <w:r w:rsidR="000C2D3F" w:rsidRPr="00CC340F">
        <w:rPr>
          <w:i/>
          <w:highlight w:val="yellow"/>
        </w:rPr>
        <w:t>]</w:t>
      </w:r>
      <w:r w:rsidR="000C2D3F">
        <w:rPr>
          <w:i/>
          <w:highlight w:val="yellow"/>
        </w:rPr>
        <w:t> </w:t>
      </w:r>
      <w:r w:rsidR="006410C5" w:rsidRPr="00057A66">
        <w:t>;</w:t>
      </w:r>
    </w:p>
    <w:p w14:paraId="7A64A005" w14:textId="0FBF0D36" w:rsidR="008703DE" w:rsidRPr="00CC340F" w:rsidRDefault="008703DE" w:rsidP="008703DE">
      <w:pPr>
        <w:pStyle w:val="ListeNormal"/>
        <w:numPr>
          <w:ilvl w:val="0"/>
          <w:numId w:val="18"/>
        </w:numPr>
      </w:pPr>
      <w:r>
        <w:t>Surface(s) d’emprise en m² </w:t>
      </w:r>
      <w:r w:rsidRPr="000C2D3F">
        <w:rPr>
          <w:color w:val="000000" w:themeColor="text1"/>
        </w:rPr>
        <w:t>:</w:t>
      </w:r>
      <w:r w:rsidRPr="008F1EE9">
        <w:rPr>
          <w:color w:val="FF0000"/>
        </w:rPr>
        <w:t xml:space="preserve"> </w:t>
      </w:r>
      <w:r w:rsidR="00C372B9" w:rsidRPr="0005077C">
        <w:rPr>
          <w:i/>
          <w:color w:val="000000" w:themeColor="text1"/>
          <w:highlight w:val="yellow"/>
        </w:rPr>
        <w:t>[</w:t>
      </w:r>
      <w:r w:rsidRPr="00CC340F">
        <w:rPr>
          <w:i/>
          <w:highlight w:val="yellow"/>
        </w:rPr>
        <w:t>à compléter</w:t>
      </w:r>
      <w:r w:rsidR="00AD18BA">
        <w:rPr>
          <w:i/>
          <w:highlight w:val="yellow"/>
        </w:rPr>
        <w:t xml:space="preserve"> par le candidat</w:t>
      </w:r>
      <w:r w:rsidRPr="00CC340F">
        <w:rPr>
          <w:i/>
          <w:highlight w:val="yellow"/>
        </w:rPr>
        <w:t>]</w:t>
      </w:r>
      <w:r>
        <w:rPr>
          <w:i/>
          <w:highlight w:val="yellow"/>
        </w:rPr>
        <w:t> </w:t>
      </w:r>
      <w:r>
        <w:rPr>
          <w:i/>
        </w:rPr>
        <w:t>;</w:t>
      </w:r>
    </w:p>
    <w:p w14:paraId="015BDF93" w14:textId="7176246F" w:rsidR="008703DE" w:rsidRPr="00CC340F" w:rsidRDefault="008703DE" w:rsidP="008703DE">
      <w:pPr>
        <w:pStyle w:val="ListeNormal"/>
        <w:numPr>
          <w:ilvl w:val="0"/>
          <w:numId w:val="18"/>
        </w:numPr>
      </w:pPr>
      <w:r w:rsidRPr="00CC340F">
        <w:t>Voie(s) d’eau :</w:t>
      </w:r>
      <w:r w:rsidRPr="00CC340F">
        <w:rPr>
          <w:i/>
        </w:rPr>
        <w:t xml:space="preserve"> </w:t>
      </w:r>
      <w:r w:rsidR="00BE090B">
        <w:rPr>
          <w:i/>
        </w:rPr>
        <w:t xml:space="preserve"> Saône </w:t>
      </w:r>
      <w:r w:rsidR="006410C5">
        <w:rPr>
          <w:i/>
        </w:rPr>
        <w:t>;</w:t>
      </w:r>
    </w:p>
    <w:p w14:paraId="3C9CB257" w14:textId="484314A1" w:rsidR="008703DE" w:rsidRPr="00CC340F" w:rsidRDefault="008703DE" w:rsidP="008703DE">
      <w:pPr>
        <w:pStyle w:val="ListeNormal"/>
        <w:numPr>
          <w:ilvl w:val="0"/>
          <w:numId w:val="18"/>
        </w:numPr>
      </w:pPr>
      <w:r w:rsidRPr="00CC340F">
        <w:t>PK :</w:t>
      </w:r>
      <w:r w:rsidR="002F33FA">
        <w:t xml:space="preserve"> </w:t>
      </w:r>
      <w:r w:rsidR="000C2D3F" w:rsidRPr="0005077C">
        <w:rPr>
          <w:i/>
          <w:color w:val="000000" w:themeColor="text1"/>
          <w:highlight w:val="yellow"/>
        </w:rPr>
        <w:t>[</w:t>
      </w:r>
      <w:r w:rsidR="000C2D3F" w:rsidRPr="00CC340F">
        <w:rPr>
          <w:i/>
          <w:highlight w:val="yellow"/>
        </w:rPr>
        <w:t>à compléter</w:t>
      </w:r>
      <w:r w:rsidR="000C2D3F">
        <w:rPr>
          <w:i/>
          <w:highlight w:val="yellow"/>
        </w:rPr>
        <w:t xml:space="preserve"> par le candidat</w:t>
      </w:r>
      <w:r w:rsidR="000C2D3F" w:rsidRPr="00CC340F">
        <w:rPr>
          <w:i/>
          <w:highlight w:val="yellow"/>
        </w:rPr>
        <w:t>]</w:t>
      </w:r>
      <w:r w:rsidR="000C2D3F">
        <w:rPr>
          <w:i/>
          <w:highlight w:val="yellow"/>
        </w:rPr>
        <w:t> </w:t>
      </w:r>
      <w:r w:rsidR="006410C5">
        <w:rPr>
          <w:i/>
        </w:rPr>
        <w:t>;</w:t>
      </w:r>
    </w:p>
    <w:p w14:paraId="62728653" w14:textId="6B14E4BC" w:rsidR="008703DE" w:rsidRPr="00442F63" w:rsidRDefault="008703DE" w:rsidP="008703DE">
      <w:pPr>
        <w:pStyle w:val="ListeNormal"/>
        <w:numPr>
          <w:ilvl w:val="0"/>
          <w:numId w:val="18"/>
        </w:numPr>
      </w:pPr>
      <w:r w:rsidRPr="00CC340F">
        <w:t>Rive</w:t>
      </w:r>
      <w:proofErr w:type="gramStart"/>
      <w:r w:rsidRPr="00CC340F">
        <w:t> :</w:t>
      </w:r>
      <w:r w:rsidR="00D37284" w:rsidRPr="00CC340F">
        <w:rPr>
          <w:i/>
          <w:highlight w:val="yellow"/>
        </w:rPr>
        <w:t>[</w:t>
      </w:r>
      <w:proofErr w:type="gramEnd"/>
      <w:r w:rsidR="00D37284" w:rsidRPr="00CC340F">
        <w:rPr>
          <w:i/>
          <w:highlight w:val="yellow"/>
        </w:rPr>
        <w:t>à compléter</w:t>
      </w:r>
      <w:r w:rsidR="00D37284">
        <w:rPr>
          <w:i/>
          <w:highlight w:val="yellow"/>
        </w:rPr>
        <w:t xml:space="preserve"> par le candidat</w:t>
      </w:r>
      <w:r w:rsidR="00D37284" w:rsidRPr="00CC340F">
        <w:rPr>
          <w:i/>
          <w:highlight w:val="yellow"/>
        </w:rPr>
        <w:t>]</w:t>
      </w:r>
      <w:r w:rsidR="00D37284">
        <w:rPr>
          <w:i/>
          <w:highlight w:val="yellow"/>
        </w:rPr>
        <w:t> </w:t>
      </w:r>
      <w:r w:rsidR="006410C5">
        <w:t> </w:t>
      </w:r>
      <w:r w:rsidR="006410C5">
        <w:rPr>
          <w:i/>
        </w:rPr>
        <w:t>;</w:t>
      </w:r>
    </w:p>
    <w:p w14:paraId="5E9817D6" w14:textId="41E87393" w:rsidR="008703DE" w:rsidRPr="00CC25EC" w:rsidRDefault="008703DE" w:rsidP="008703DE">
      <w:pPr>
        <w:pStyle w:val="ListeNormal"/>
        <w:numPr>
          <w:ilvl w:val="0"/>
          <w:numId w:val="18"/>
        </w:numPr>
      </w:pPr>
      <w:r w:rsidRPr="00CC340F">
        <w:t>Libellé :</w:t>
      </w:r>
      <w:r>
        <w:t xml:space="preserve"> </w:t>
      </w:r>
      <w:r w:rsidR="00BE090B">
        <w:t xml:space="preserve"> Saône </w:t>
      </w:r>
      <w:r w:rsidR="006410C5">
        <w:rPr>
          <w:i/>
        </w:rPr>
        <w:t>;</w:t>
      </w:r>
    </w:p>
    <w:p w14:paraId="6236414F" w14:textId="385A54A4" w:rsidR="00CC25EC" w:rsidRPr="00AD455E" w:rsidRDefault="008703DE" w:rsidP="00CC25EC">
      <w:pPr>
        <w:pStyle w:val="ListeNormal"/>
        <w:numPr>
          <w:ilvl w:val="0"/>
          <w:numId w:val="18"/>
        </w:numPr>
      </w:pPr>
      <w:r w:rsidRPr="00CC340F">
        <w:t>Section :</w:t>
      </w:r>
      <w:r w:rsidR="00F61B55">
        <w:t xml:space="preserve"> </w:t>
      </w:r>
      <w:r w:rsidR="002F33FA">
        <w:t xml:space="preserve">Saône, de Corre à </w:t>
      </w:r>
      <w:proofErr w:type="spellStart"/>
      <w:r w:rsidR="002F33FA">
        <w:t>Heuilley</w:t>
      </w:r>
      <w:proofErr w:type="spellEnd"/>
      <w:r w:rsidR="002F33FA">
        <w:t> ;</w:t>
      </w:r>
    </w:p>
    <w:p w14:paraId="5CA494D5" w14:textId="240B3FEF" w:rsidR="008703DE" w:rsidRPr="00CC340F" w:rsidRDefault="008703DE" w:rsidP="008703DE">
      <w:pPr>
        <w:pStyle w:val="ListeNormal"/>
        <w:numPr>
          <w:ilvl w:val="0"/>
          <w:numId w:val="18"/>
        </w:numPr>
      </w:pPr>
      <w:r w:rsidRPr="00CC340F">
        <w:t>N° de parcelle le cas échéant :</w:t>
      </w:r>
      <w:r>
        <w:t xml:space="preserve"> </w:t>
      </w:r>
      <w:r w:rsidRPr="00CC340F">
        <w:rPr>
          <w:i/>
          <w:highlight w:val="yellow"/>
        </w:rPr>
        <w:t>[à compléter</w:t>
      </w:r>
      <w:r w:rsidR="00E83B89">
        <w:rPr>
          <w:i/>
          <w:highlight w:val="yellow"/>
        </w:rPr>
        <w:t xml:space="preserve"> par le candidat</w:t>
      </w:r>
      <w:r w:rsidRPr="00CC340F">
        <w:rPr>
          <w:i/>
          <w:highlight w:val="yellow"/>
        </w:rPr>
        <w:t>]</w:t>
      </w:r>
      <w:r>
        <w:rPr>
          <w:i/>
          <w:highlight w:val="yellow"/>
        </w:rPr>
        <w:t> </w:t>
      </w:r>
      <w:r>
        <w:rPr>
          <w:i/>
        </w:rPr>
        <w:t>;</w:t>
      </w:r>
    </w:p>
    <w:p w14:paraId="30EEA9BD" w14:textId="007045F2" w:rsidR="008703DE" w:rsidRPr="00442F63" w:rsidRDefault="008703DE" w:rsidP="008703DE">
      <w:pPr>
        <w:pStyle w:val="ListeNormal"/>
        <w:numPr>
          <w:ilvl w:val="0"/>
          <w:numId w:val="18"/>
        </w:numPr>
      </w:pPr>
      <w:r w:rsidRPr="00CC340F">
        <w:t>Ouvrage(s) générant la chute d’eau :</w:t>
      </w:r>
      <w:r>
        <w:t xml:space="preserve"> </w:t>
      </w:r>
      <w:r w:rsidR="00721B9A">
        <w:t xml:space="preserve">barrage de </w:t>
      </w:r>
      <w:r w:rsidR="000C2D3F" w:rsidRPr="0005077C">
        <w:rPr>
          <w:i/>
          <w:color w:val="000000" w:themeColor="text1"/>
          <w:highlight w:val="yellow"/>
        </w:rPr>
        <w:t>[</w:t>
      </w:r>
      <w:r w:rsidR="000C2D3F" w:rsidRPr="00CC340F">
        <w:rPr>
          <w:i/>
          <w:highlight w:val="yellow"/>
        </w:rPr>
        <w:t>à compléter</w:t>
      </w:r>
      <w:r w:rsidR="000C2D3F">
        <w:rPr>
          <w:i/>
          <w:highlight w:val="yellow"/>
        </w:rPr>
        <w:t xml:space="preserve"> par le candidat</w:t>
      </w:r>
      <w:r w:rsidR="000C2D3F" w:rsidRPr="00CC340F">
        <w:rPr>
          <w:i/>
          <w:highlight w:val="yellow"/>
        </w:rPr>
        <w:t>]</w:t>
      </w:r>
      <w:r w:rsidR="000C2D3F">
        <w:rPr>
          <w:i/>
          <w:highlight w:val="yellow"/>
        </w:rPr>
        <w:t> </w:t>
      </w:r>
      <w:r w:rsidR="00485643" w:rsidRPr="00485643">
        <w:rPr>
          <w:i/>
        </w:rPr>
        <w:t>;</w:t>
      </w:r>
    </w:p>
    <w:p w14:paraId="4EF282E3" w14:textId="63F661DE" w:rsidR="008703DE" w:rsidRDefault="008703DE" w:rsidP="008703DE">
      <w:pPr>
        <w:pStyle w:val="ListeNormal"/>
        <w:numPr>
          <w:ilvl w:val="0"/>
          <w:numId w:val="18"/>
        </w:numPr>
      </w:pPr>
      <w:r w:rsidRPr="00D13629">
        <w:t>Complément de localisation :</w:t>
      </w:r>
      <w:r>
        <w:t xml:space="preserve"> </w:t>
      </w:r>
      <w:r w:rsidR="00CC25EC">
        <w:t xml:space="preserve">barrage de </w:t>
      </w:r>
      <w:r w:rsidR="000C2D3F" w:rsidRPr="0005077C">
        <w:rPr>
          <w:i/>
          <w:color w:val="000000" w:themeColor="text1"/>
          <w:highlight w:val="yellow"/>
        </w:rPr>
        <w:t>[</w:t>
      </w:r>
      <w:r w:rsidR="000C2D3F" w:rsidRPr="00CC340F">
        <w:rPr>
          <w:i/>
          <w:highlight w:val="yellow"/>
        </w:rPr>
        <w:t>à compléter</w:t>
      </w:r>
      <w:r w:rsidR="000C2D3F">
        <w:rPr>
          <w:i/>
          <w:highlight w:val="yellow"/>
        </w:rPr>
        <w:t xml:space="preserve"> par le </w:t>
      </w:r>
      <w:proofErr w:type="gramStart"/>
      <w:r w:rsidR="000C2D3F">
        <w:rPr>
          <w:i/>
          <w:highlight w:val="yellow"/>
        </w:rPr>
        <w:t>candidat</w:t>
      </w:r>
      <w:r w:rsidR="000C2D3F" w:rsidRPr="00CC340F">
        <w:rPr>
          <w:i/>
          <w:highlight w:val="yellow"/>
        </w:rPr>
        <w:t>]</w:t>
      </w:r>
      <w:r w:rsidR="000C2D3F">
        <w:rPr>
          <w:i/>
          <w:highlight w:val="yellow"/>
        </w:rPr>
        <w:t> </w:t>
      </w:r>
      <w:r w:rsidR="002F33FA">
        <w:t xml:space="preserve"> </w:t>
      </w:r>
      <w:r w:rsidR="006410C5">
        <w:rPr>
          <w:i/>
        </w:rPr>
        <w:t>;</w:t>
      </w:r>
      <w:proofErr w:type="gramEnd"/>
    </w:p>
    <w:p w14:paraId="48942664" w14:textId="402F8181" w:rsidR="008703DE" w:rsidRDefault="008703DE" w:rsidP="008703DE">
      <w:pPr>
        <w:pStyle w:val="ListeNormal"/>
        <w:numPr>
          <w:ilvl w:val="0"/>
          <w:numId w:val="18"/>
        </w:numPr>
      </w:pPr>
      <w:r>
        <w:t>Emprise de l’usine hydroélectrique</w:t>
      </w:r>
      <w:r w:rsidR="0031386A">
        <w:t xml:space="preserve"> implantée sur le domaine public fluvial</w:t>
      </w:r>
      <w:r>
        <w:t xml:space="preserve"> intégrant </w:t>
      </w:r>
      <w:r w:rsidR="00201340" w:rsidRPr="00201340">
        <w:rPr>
          <w:i/>
        </w:rPr>
        <w:t xml:space="preserve">a </w:t>
      </w:r>
      <w:r w:rsidRPr="00201340">
        <w:rPr>
          <w:i/>
        </w:rPr>
        <w:t>minima</w:t>
      </w:r>
      <w:r>
        <w:t xml:space="preserve"> la superficie au sol entre la grille amont et la sortie aval de l’installation : </w:t>
      </w:r>
      <w:r w:rsidRPr="00CC340F">
        <w:rPr>
          <w:i/>
          <w:highlight w:val="yellow"/>
        </w:rPr>
        <w:t>[à compléter</w:t>
      </w:r>
      <w:r w:rsidR="00E83B89" w:rsidRPr="00E83B89">
        <w:rPr>
          <w:i/>
          <w:highlight w:val="yellow"/>
        </w:rPr>
        <w:t xml:space="preserve"> </w:t>
      </w:r>
      <w:r w:rsidR="00E83B89">
        <w:rPr>
          <w:i/>
          <w:highlight w:val="yellow"/>
        </w:rPr>
        <w:t>par le candidat</w:t>
      </w:r>
      <w:r w:rsidRPr="00CC340F">
        <w:rPr>
          <w:i/>
          <w:highlight w:val="yellow"/>
        </w:rPr>
        <w:t>]</w:t>
      </w:r>
      <w:r>
        <w:rPr>
          <w:i/>
        </w:rPr>
        <w:t xml:space="preserve"> </w:t>
      </w:r>
      <w:r>
        <w:t>m² ;</w:t>
      </w:r>
    </w:p>
    <w:p w14:paraId="7691A1B1" w14:textId="7810A7F7" w:rsidR="008703DE" w:rsidRDefault="008703DE" w:rsidP="008703DE">
      <w:pPr>
        <w:pStyle w:val="ListeNormal"/>
        <w:numPr>
          <w:ilvl w:val="0"/>
          <w:numId w:val="18"/>
        </w:numPr>
      </w:pPr>
      <w:r>
        <w:t xml:space="preserve">Coupure de berge : </w:t>
      </w:r>
      <w:r w:rsidRPr="00CC340F">
        <w:rPr>
          <w:i/>
          <w:highlight w:val="yellow"/>
        </w:rPr>
        <w:t>[à compléter</w:t>
      </w:r>
      <w:r w:rsidR="00E83B89" w:rsidRPr="00E83B89">
        <w:rPr>
          <w:i/>
          <w:highlight w:val="yellow"/>
        </w:rPr>
        <w:t xml:space="preserve"> </w:t>
      </w:r>
      <w:r w:rsidR="00E83B89">
        <w:rPr>
          <w:i/>
          <w:highlight w:val="yellow"/>
        </w:rPr>
        <w:t>par le candidat</w:t>
      </w:r>
      <w:r w:rsidRPr="00CC340F">
        <w:rPr>
          <w:i/>
          <w:highlight w:val="yellow"/>
        </w:rPr>
        <w:t>]</w:t>
      </w:r>
      <w:r>
        <w:rPr>
          <w:i/>
        </w:rPr>
        <w:t xml:space="preserve"> </w:t>
      </w:r>
      <w:r>
        <w:t>ml ;</w:t>
      </w:r>
    </w:p>
    <w:p w14:paraId="4BF4FB8F" w14:textId="4ADD5A6F" w:rsidR="008703DE" w:rsidRPr="0053253F" w:rsidRDefault="008703DE" w:rsidP="008703DE">
      <w:pPr>
        <w:pStyle w:val="ListeNormal"/>
        <w:numPr>
          <w:ilvl w:val="0"/>
          <w:numId w:val="18"/>
        </w:numPr>
      </w:pPr>
      <w:r w:rsidRPr="00442F63">
        <w:t>Description</w:t>
      </w:r>
      <w:r>
        <w:t xml:space="preserve"> sommaire de la partie terrestre :</w:t>
      </w:r>
      <w:r w:rsidRPr="00442F63">
        <w:t xml:space="preserve"> </w:t>
      </w:r>
      <w:r w:rsidRPr="00CC340F">
        <w:rPr>
          <w:i/>
          <w:highlight w:val="yellow"/>
        </w:rPr>
        <w:t>[à compléter</w:t>
      </w:r>
      <w:r w:rsidR="00E83B89" w:rsidRPr="00E83B89">
        <w:rPr>
          <w:i/>
          <w:highlight w:val="yellow"/>
        </w:rPr>
        <w:t xml:space="preserve"> </w:t>
      </w:r>
      <w:r w:rsidR="00E83B89">
        <w:rPr>
          <w:i/>
          <w:highlight w:val="yellow"/>
        </w:rPr>
        <w:t>par le candidat</w:t>
      </w:r>
      <w:r w:rsidRPr="00CC340F">
        <w:rPr>
          <w:i/>
          <w:highlight w:val="yellow"/>
        </w:rPr>
        <w:t>]</w:t>
      </w:r>
      <w:r w:rsidRPr="0053253F">
        <w:rPr>
          <w:highlight w:val="yellow"/>
        </w:rPr>
        <w:t> </w:t>
      </w:r>
      <w:r w:rsidRPr="0053253F">
        <w:t>;</w:t>
      </w:r>
    </w:p>
    <w:p w14:paraId="10638B52" w14:textId="51B9D628" w:rsidR="008703DE" w:rsidRDefault="008703DE" w:rsidP="008703DE">
      <w:pPr>
        <w:pStyle w:val="ListeNormal"/>
        <w:numPr>
          <w:ilvl w:val="0"/>
          <w:numId w:val="18"/>
        </w:numPr>
      </w:pPr>
      <w:r>
        <w:t>Description</w:t>
      </w:r>
      <w:r w:rsidR="006410C5">
        <w:t xml:space="preserve"> </w:t>
      </w:r>
      <w:r>
        <w:t xml:space="preserve">sommaire </w:t>
      </w:r>
      <w:proofErr w:type="gramStart"/>
      <w:r>
        <w:t>de la partie plan</w:t>
      </w:r>
      <w:proofErr w:type="gramEnd"/>
      <w:r>
        <w:t xml:space="preserve"> d’eau : </w:t>
      </w:r>
      <w:r>
        <w:rPr>
          <w:i/>
          <w:highlight w:val="yellow"/>
        </w:rPr>
        <w:t>[à compléter</w:t>
      </w:r>
      <w:r w:rsidR="00E83B89" w:rsidRPr="00E83B89">
        <w:rPr>
          <w:i/>
          <w:highlight w:val="yellow"/>
        </w:rPr>
        <w:t xml:space="preserve"> </w:t>
      </w:r>
      <w:r w:rsidR="00E83B89">
        <w:rPr>
          <w:i/>
          <w:highlight w:val="yellow"/>
        </w:rPr>
        <w:t>par le candidat</w:t>
      </w:r>
      <w:r w:rsidRPr="0053253F">
        <w:rPr>
          <w:i/>
          <w:highlight w:val="yellow"/>
        </w:rPr>
        <w:t>]</w:t>
      </w:r>
      <w:r w:rsidRPr="0053253F">
        <w:t> ;</w:t>
      </w:r>
    </w:p>
    <w:p w14:paraId="4EE52A90" w14:textId="45202FF2" w:rsidR="008703DE" w:rsidRPr="008703DE" w:rsidRDefault="008703DE" w:rsidP="008703DE">
      <w:pPr>
        <w:pStyle w:val="ListeNormal"/>
        <w:numPr>
          <w:ilvl w:val="0"/>
          <w:numId w:val="18"/>
        </w:numPr>
      </w:pPr>
      <w:r w:rsidRPr="0053253F">
        <w:t>Equipement/aménagement existant mis à disposition par VNF :</w:t>
      </w:r>
      <w:r w:rsidR="00F61B55">
        <w:t xml:space="preserve"> Centrale hydroélectrique de </w:t>
      </w:r>
      <w:r w:rsidR="002F33FA">
        <w:t>Cendrecourt</w:t>
      </w:r>
      <w:r w:rsidR="00F61B55">
        <w:t>.</w:t>
      </w:r>
      <w:r w:rsidR="00314320">
        <w:t xml:space="preserve"> Les éléments mis à disposition par VNF se limitent à ceux situés sur le domaine public fluvial à la date de prise d’effet de la présente COT.</w:t>
      </w:r>
    </w:p>
    <w:p w14:paraId="48DE8C07" w14:textId="67D00AA8" w:rsidR="004D07B0" w:rsidRDefault="004D07B0" w:rsidP="004D07B0">
      <w:pPr>
        <w:rPr>
          <w:szCs w:val="20"/>
        </w:rPr>
      </w:pPr>
      <w:r w:rsidRPr="00775F70">
        <w:rPr>
          <w:szCs w:val="20"/>
        </w:rPr>
        <w:t>La présente convention ne vaut que pour la localisation détaillée</w:t>
      </w:r>
      <w:r w:rsidR="008703DE">
        <w:rPr>
          <w:szCs w:val="20"/>
        </w:rPr>
        <w:t xml:space="preserve"> au sein du présent acte</w:t>
      </w:r>
      <w:r w:rsidRPr="00775F70">
        <w:rPr>
          <w:szCs w:val="20"/>
        </w:rPr>
        <w:t xml:space="preserve">. L'emplacement occupé figure sur le plan </w:t>
      </w:r>
      <w:r w:rsidR="00DF5458">
        <w:rPr>
          <w:szCs w:val="20"/>
        </w:rPr>
        <w:t xml:space="preserve">figurant en </w:t>
      </w:r>
      <w:r w:rsidR="00FD518D">
        <w:rPr>
          <w:szCs w:val="20"/>
        </w:rPr>
        <w:fldChar w:fldCharType="begin"/>
      </w:r>
      <w:r w:rsidR="00FD518D">
        <w:rPr>
          <w:szCs w:val="20"/>
        </w:rPr>
        <w:instrText xml:space="preserve"> REF _Ref126856123 \n \h </w:instrText>
      </w:r>
      <w:r w:rsidR="00FD518D">
        <w:rPr>
          <w:szCs w:val="20"/>
        </w:rPr>
      </w:r>
      <w:r w:rsidR="00FD518D">
        <w:rPr>
          <w:szCs w:val="20"/>
        </w:rPr>
        <w:fldChar w:fldCharType="separate"/>
      </w:r>
      <w:r w:rsidR="00534EDB">
        <w:rPr>
          <w:szCs w:val="20"/>
        </w:rPr>
        <w:t>Annexe 1</w:t>
      </w:r>
      <w:r w:rsidR="00FD518D">
        <w:rPr>
          <w:szCs w:val="20"/>
        </w:rPr>
        <w:fldChar w:fldCharType="end"/>
      </w:r>
      <w:r w:rsidR="00A263AC">
        <w:rPr>
          <w:szCs w:val="20"/>
        </w:rPr>
        <w:t xml:space="preserve"> </w:t>
      </w:r>
      <w:r w:rsidRPr="00775F70">
        <w:rPr>
          <w:szCs w:val="20"/>
        </w:rPr>
        <w:t>à la présente convention.</w:t>
      </w:r>
    </w:p>
    <w:p w14:paraId="764B31AB" w14:textId="14741207" w:rsidR="00371D91" w:rsidRDefault="001C62A3" w:rsidP="00AB170D">
      <w:pPr>
        <w:pStyle w:val="Titre2"/>
        <w:rPr>
          <w:sz w:val="18"/>
          <w:szCs w:val="20"/>
        </w:rPr>
      </w:pPr>
      <w:bookmarkStart w:id="1" w:name="_Ref126852695"/>
      <w:bookmarkStart w:id="2" w:name="_Ref214022599"/>
      <w:r>
        <w:t>OBJET DE L'OCCUPATION</w:t>
      </w:r>
      <w:bookmarkEnd w:id="1"/>
      <w:bookmarkEnd w:id="2"/>
    </w:p>
    <w:p w14:paraId="20F4FAEA" w14:textId="78F4F9BE" w:rsidR="004A413D" w:rsidRDefault="004A413D" w:rsidP="004A413D">
      <w:pPr>
        <w:rPr>
          <w:szCs w:val="20"/>
        </w:rPr>
      </w:pPr>
      <w:r w:rsidRPr="009B4541">
        <w:rPr>
          <w:szCs w:val="20"/>
        </w:rPr>
        <w:t>Le titulaire occupe la partie du domaine public fluvial désigné</w:t>
      </w:r>
      <w:r w:rsidR="009854B8">
        <w:rPr>
          <w:szCs w:val="20"/>
        </w:rPr>
        <w:t>e ci-dessus aux fins suivantes :</w:t>
      </w:r>
    </w:p>
    <w:p w14:paraId="2C99E623" w14:textId="79236774" w:rsidR="003161A5" w:rsidRDefault="00AA2F03" w:rsidP="004A413D">
      <w:pPr>
        <w:rPr>
          <w:color w:val="000000" w:themeColor="text1"/>
          <w:szCs w:val="20"/>
        </w:rPr>
      </w:pPr>
      <w:r>
        <w:rPr>
          <w:szCs w:val="20"/>
        </w:rPr>
        <w:t>E</w:t>
      </w:r>
      <w:r w:rsidR="001903D2">
        <w:rPr>
          <w:szCs w:val="20"/>
        </w:rPr>
        <w:t xml:space="preserve">xploitation </w:t>
      </w:r>
      <w:r>
        <w:rPr>
          <w:szCs w:val="20"/>
        </w:rPr>
        <w:t xml:space="preserve">et maintenance </w:t>
      </w:r>
      <w:r w:rsidR="00A326A4">
        <w:rPr>
          <w:szCs w:val="20"/>
        </w:rPr>
        <w:t xml:space="preserve">de </w:t>
      </w:r>
      <w:proofErr w:type="gramStart"/>
      <w:r w:rsidR="00265C9E">
        <w:rPr>
          <w:szCs w:val="20"/>
        </w:rPr>
        <w:t xml:space="preserve">la </w:t>
      </w:r>
      <w:r w:rsidR="00003027">
        <w:rPr>
          <w:szCs w:val="20"/>
        </w:rPr>
        <w:t xml:space="preserve"> </w:t>
      </w:r>
      <w:r w:rsidR="009D64E2">
        <w:rPr>
          <w:szCs w:val="20"/>
        </w:rPr>
        <w:t>microcentrale</w:t>
      </w:r>
      <w:proofErr w:type="gramEnd"/>
      <w:r w:rsidR="009D64E2">
        <w:rPr>
          <w:szCs w:val="20"/>
        </w:rPr>
        <w:t xml:space="preserve"> u</w:t>
      </w:r>
      <w:r w:rsidR="00797FD3" w:rsidRPr="00875FDC">
        <w:rPr>
          <w:color w:val="000000" w:themeColor="text1"/>
          <w:szCs w:val="20"/>
        </w:rPr>
        <w:t>tilisan</w:t>
      </w:r>
      <w:r w:rsidR="009D64E2">
        <w:rPr>
          <w:color w:val="000000" w:themeColor="text1"/>
          <w:szCs w:val="20"/>
        </w:rPr>
        <w:t>t</w:t>
      </w:r>
      <w:r w:rsidR="009854B8">
        <w:rPr>
          <w:color w:val="000000" w:themeColor="text1"/>
          <w:szCs w:val="20"/>
        </w:rPr>
        <w:t xml:space="preserve"> </w:t>
      </w:r>
      <w:r w:rsidR="00797FD3" w:rsidRPr="00875FDC">
        <w:rPr>
          <w:color w:val="000000" w:themeColor="text1"/>
          <w:szCs w:val="20"/>
        </w:rPr>
        <w:t>la force motrice</w:t>
      </w:r>
      <w:r w:rsidR="003161A5">
        <w:rPr>
          <w:color w:val="000000" w:themeColor="text1"/>
          <w:szCs w:val="20"/>
        </w:rPr>
        <w:t xml:space="preserve"> </w:t>
      </w:r>
      <w:r w:rsidR="008703DE">
        <w:rPr>
          <w:color w:val="000000" w:themeColor="text1"/>
          <w:szCs w:val="20"/>
        </w:rPr>
        <w:t xml:space="preserve">de l’eau </w:t>
      </w:r>
      <w:r w:rsidR="003161A5">
        <w:rPr>
          <w:color w:val="000000" w:themeColor="text1"/>
          <w:szCs w:val="20"/>
        </w:rPr>
        <w:t>généré</w:t>
      </w:r>
      <w:r w:rsidR="001376E5">
        <w:rPr>
          <w:color w:val="000000" w:themeColor="text1"/>
          <w:szCs w:val="20"/>
        </w:rPr>
        <w:t>e</w:t>
      </w:r>
      <w:r w:rsidR="003161A5">
        <w:rPr>
          <w:color w:val="000000" w:themeColor="text1"/>
          <w:szCs w:val="20"/>
        </w:rPr>
        <w:t xml:space="preserve"> par le barrage </w:t>
      </w:r>
      <w:r w:rsidR="000902E7">
        <w:rPr>
          <w:color w:val="000000" w:themeColor="text1"/>
          <w:szCs w:val="20"/>
        </w:rPr>
        <w:t>de</w:t>
      </w:r>
      <w:r w:rsidR="00265C9E">
        <w:rPr>
          <w:color w:val="000000" w:themeColor="text1"/>
          <w:szCs w:val="20"/>
        </w:rPr>
        <w:t xml:space="preserve"> </w:t>
      </w:r>
      <w:r w:rsidR="00265C9E" w:rsidRPr="00CA39A7">
        <w:rPr>
          <w:i/>
          <w:szCs w:val="20"/>
          <w:highlight w:val="yellow"/>
        </w:rPr>
        <w:t>[à compléter</w:t>
      </w:r>
      <w:r w:rsidR="00265C9E" w:rsidRPr="00E83B89">
        <w:rPr>
          <w:i/>
          <w:highlight w:val="yellow"/>
        </w:rPr>
        <w:t xml:space="preserve"> </w:t>
      </w:r>
      <w:r w:rsidR="00265C9E">
        <w:rPr>
          <w:i/>
          <w:highlight w:val="yellow"/>
        </w:rPr>
        <w:t>par le candidat</w:t>
      </w:r>
      <w:r w:rsidR="00265C9E" w:rsidRPr="00CA39A7">
        <w:rPr>
          <w:i/>
          <w:szCs w:val="20"/>
          <w:highlight w:val="yellow"/>
        </w:rPr>
        <w:t>]</w:t>
      </w:r>
      <w:r w:rsidR="000902E7">
        <w:rPr>
          <w:color w:val="000000" w:themeColor="text1"/>
          <w:szCs w:val="20"/>
        </w:rPr>
        <w:t xml:space="preserve">  </w:t>
      </w:r>
      <w:r w:rsidR="003161A5">
        <w:rPr>
          <w:color w:val="000000" w:themeColor="text1"/>
          <w:szCs w:val="20"/>
        </w:rPr>
        <w:t>situé</w:t>
      </w:r>
      <w:r w:rsidR="00265C9E">
        <w:rPr>
          <w:color w:val="000000" w:themeColor="text1"/>
          <w:szCs w:val="20"/>
        </w:rPr>
        <w:t xml:space="preserve"> </w:t>
      </w:r>
      <w:r w:rsidR="003161A5">
        <w:rPr>
          <w:color w:val="000000" w:themeColor="text1"/>
          <w:szCs w:val="20"/>
        </w:rPr>
        <w:t xml:space="preserve"> sur l</w:t>
      </w:r>
      <w:r w:rsidR="001A726B">
        <w:rPr>
          <w:color w:val="000000" w:themeColor="text1"/>
          <w:szCs w:val="20"/>
        </w:rPr>
        <w:t xml:space="preserve">a </w:t>
      </w:r>
      <w:r w:rsidR="00003027">
        <w:rPr>
          <w:color w:val="000000" w:themeColor="text1"/>
          <w:szCs w:val="20"/>
        </w:rPr>
        <w:t>Saône</w:t>
      </w:r>
      <w:r w:rsidR="00003027" w:rsidRPr="00875FDC">
        <w:rPr>
          <w:color w:val="000000" w:themeColor="text1"/>
          <w:szCs w:val="20"/>
        </w:rPr>
        <w:t xml:space="preserve"> </w:t>
      </w:r>
      <w:r w:rsidR="00797FD3" w:rsidRPr="0051064D">
        <w:rPr>
          <w:szCs w:val="20"/>
        </w:rPr>
        <w:t xml:space="preserve">pour </w:t>
      </w:r>
      <w:r w:rsidR="009D64E2" w:rsidRPr="0051064D">
        <w:rPr>
          <w:szCs w:val="20"/>
        </w:rPr>
        <w:t>un</w:t>
      </w:r>
      <w:r w:rsidR="009D64E2" w:rsidRPr="0051064D">
        <w:t xml:space="preserve">e Puissance Maximale Brute inférieure à </w:t>
      </w:r>
      <w:r w:rsidR="00E81B05" w:rsidRPr="0051064D">
        <w:t>4500k</w:t>
      </w:r>
      <w:r w:rsidR="009D64E2" w:rsidRPr="0051064D">
        <w:t>W</w:t>
      </w:r>
      <w:r w:rsidR="00E81B05" w:rsidRPr="0051064D">
        <w:t>.</w:t>
      </w:r>
    </w:p>
    <w:p w14:paraId="7241C226" w14:textId="69DBE11C" w:rsidR="000A56A0" w:rsidRPr="00ED0B20" w:rsidRDefault="000A56A0" w:rsidP="004A413D">
      <w:pPr>
        <w:rPr>
          <w:szCs w:val="20"/>
        </w:rPr>
      </w:pPr>
      <w:r w:rsidRPr="00ED0B20">
        <w:rPr>
          <w:szCs w:val="20"/>
        </w:rPr>
        <w:t xml:space="preserve">La puissance maximale brute </w:t>
      </w:r>
      <w:r w:rsidR="00265C9E" w:rsidRPr="00CA39A7">
        <w:rPr>
          <w:i/>
          <w:szCs w:val="20"/>
          <w:highlight w:val="yellow"/>
        </w:rPr>
        <w:t>[à compléter</w:t>
      </w:r>
      <w:r w:rsidR="00265C9E" w:rsidRPr="00E83B89">
        <w:rPr>
          <w:i/>
          <w:highlight w:val="yellow"/>
        </w:rPr>
        <w:t xml:space="preserve"> </w:t>
      </w:r>
      <w:r w:rsidR="00265C9E">
        <w:rPr>
          <w:i/>
          <w:highlight w:val="yellow"/>
        </w:rPr>
        <w:t>par le candidat</w:t>
      </w:r>
      <w:r w:rsidR="00265C9E" w:rsidRPr="00CA39A7">
        <w:rPr>
          <w:i/>
          <w:szCs w:val="20"/>
          <w:highlight w:val="yellow"/>
        </w:rPr>
        <w:t>]</w:t>
      </w:r>
      <w:r w:rsidR="00150072">
        <w:rPr>
          <w:szCs w:val="20"/>
        </w:rPr>
        <w:t xml:space="preserve"> </w:t>
      </w:r>
      <w:r w:rsidRPr="00ED0B20">
        <w:rPr>
          <w:szCs w:val="20"/>
        </w:rPr>
        <w:t xml:space="preserve">est de </w:t>
      </w:r>
      <w:r w:rsidR="00CA39A7" w:rsidRPr="00CA39A7">
        <w:rPr>
          <w:i/>
          <w:szCs w:val="20"/>
          <w:highlight w:val="yellow"/>
        </w:rPr>
        <w:t>[à compléter</w:t>
      </w:r>
      <w:r w:rsidR="00E83B89" w:rsidRPr="00E83B89">
        <w:rPr>
          <w:i/>
          <w:highlight w:val="yellow"/>
        </w:rPr>
        <w:t xml:space="preserve"> </w:t>
      </w:r>
      <w:r w:rsidR="00E83B89">
        <w:rPr>
          <w:i/>
          <w:highlight w:val="yellow"/>
        </w:rPr>
        <w:t>par le candidat</w:t>
      </w:r>
      <w:r w:rsidR="00CA39A7" w:rsidRPr="00CA39A7">
        <w:rPr>
          <w:i/>
          <w:szCs w:val="20"/>
          <w:highlight w:val="yellow"/>
        </w:rPr>
        <w:t>]</w:t>
      </w:r>
      <w:r>
        <w:rPr>
          <w:color w:val="00B050"/>
          <w:szCs w:val="20"/>
        </w:rPr>
        <w:t xml:space="preserve"> </w:t>
      </w:r>
      <w:r w:rsidRPr="00ED0B20">
        <w:rPr>
          <w:szCs w:val="20"/>
        </w:rPr>
        <w:t>kW</w:t>
      </w:r>
      <w:r w:rsidR="0010565D">
        <w:rPr>
          <w:szCs w:val="20"/>
        </w:rPr>
        <w:t xml:space="preserve"> pour une puissance installée de </w:t>
      </w:r>
      <w:r w:rsidR="0010565D" w:rsidRPr="00CA39A7">
        <w:rPr>
          <w:i/>
          <w:szCs w:val="20"/>
          <w:highlight w:val="yellow"/>
        </w:rPr>
        <w:t>[à compléter</w:t>
      </w:r>
      <w:r w:rsidR="00E83B89" w:rsidRPr="00E83B89">
        <w:rPr>
          <w:i/>
          <w:highlight w:val="yellow"/>
        </w:rPr>
        <w:t xml:space="preserve"> </w:t>
      </w:r>
      <w:r w:rsidR="00E83B89">
        <w:rPr>
          <w:i/>
          <w:highlight w:val="yellow"/>
        </w:rPr>
        <w:t>par le candidat</w:t>
      </w:r>
      <w:r w:rsidR="0010565D" w:rsidRPr="00CA39A7">
        <w:rPr>
          <w:i/>
          <w:szCs w:val="20"/>
          <w:highlight w:val="yellow"/>
        </w:rPr>
        <w:t>]</w:t>
      </w:r>
      <w:r w:rsidR="0010565D">
        <w:rPr>
          <w:szCs w:val="20"/>
        </w:rPr>
        <w:t xml:space="preserve"> kW</w:t>
      </w:r>
      <w:r w:rsidRPr="00ED0B20">
        <w:rPr>
          <w:szCs w:val="20"/>
        </w:rPr>
        <w:t>.</w:t>
      </w:r>
      <w:r>
        <w:rPr>
          <w:color w:val="00B050"/>
          <w:szCs w:val="20"/>
        </w:rPr>
        <w:t xml:space="preserve"> </w:t>
      </w:r>
      <w:r w:rsidRPr="00ED0B20">
        <w:rPr>
          <w:szCs w:val="20"/>
        </w:rPr>
        <w:t xml:space="preserve">La microcentrale comprend </w:t>
      </w:r>
      <w:r w:rsidR="00CA39A7" w:rsidRPr="00CA39A7">
        <w:rPr>
          <w:i/>
          <w:szCs w:val="20"/>
          <w:highlight w:val="yellow"/>
        </w:rPr>
        <w:t>[à compléter</w:t>
      </w:r>
      <w:r w:rsidR="00E83B89" w:rsidRPr="00E83B89">
        <w:rPr>
          <w:i/>
          <w:highlight w:val="yellow"/>
        </w:rPr>
        <w:t xml:space="preserve"> </w:t>
      </w:r>
      <w:r w:rsidR="00E83B89">
        <w:rPr>
          <w:i/>
          <w:highlight w:val="yellow"/>
        </w:rPr>
        <w:t>par le candidat</w:t>
      </w:r>
      <w:r w:rsidR="00CA39A7" w:rsidRPr="00CA39A7">
        <w:rPr>
          <w:i/>
          <w:szCs w:val="20"/>
          <w:highlight w:val="yellow"/>
        </w:rPr>
        <w:t>]</w:t>
      </w:r>
      <w:r w:rsidRPr="00ED0B20">
        <w:rPr>
          <w:szCs w:val="20"/>
        </w:rPr>
        <w:t xml:space="preserve"> turbine(s)</w:t>
      </w:r>
      <w:r w:rsidR="001274C1" w:rsidRPr="00ED0B20">
        <w:rPr>
          <w:szCs w:val="20"/>
        </w:rPr>
        <w:t xml:space="preserve"> </w:t>
      </w:r>
      <w:r w:rsidR="00ED0B20" w:rsidRPr="00ED0B20">
        <w:rPr>
          <w:szCs w:val="20"/>
        </w:rPr>
        <w:t xml:space="preserve">de type </w:t>
      </w:r>
      <w:r w:rsidR="00CA39A7" w:rsidRPr="00CA39A7">
        <w:rPr>
          <w:i/>
          <w:szCs w:val="20"/>
          <w:highlight w:val="yellow"/>
        </w:rPr>
        <w:t>[à compléter</w:t>
      </w:r>
      <w:r w:rsidR="00E83B89" w:rsidRPr="00E83B89">
        <w:rPr>
          <w:i/>
          <w:highlight w:val="yellow"/>
        </w:rPr>
        <w:t xml:space="preserve"> </w:t>
      </w:r>
      <w:r w:rsidR="00E83B89">
        <w:rPr>
          <w:i/>
          <w:highlight w:val="yellow"/>
        </w:rPr>
        <w:t>par le candidat</w:t>
      </w:r>
      <w:r w:rsidR="00CA39A7" w:rsidRPr="00CA39A7">
        <w:rPr>
          <w:i/>
          <w:szCs w:val="20"/>
          <w:highlight w:val="yellow"/>
        </w:rPr>
        <w:t>]</w:t>
      </w:r>
      <w:r w:rsidR="00ED0B20">
        <w:rPr>
          <w:szCs w:val="20"/>
        </w:rPr>
        <w:t>.</w:t>
      </w:r>
    </w:p>
    <w:p w14:paraId="2DD3D9E6" w14:textId="1C8D15CB" w:rsidR="004A413D" w:rsidRPr="005D3C20" w:rsidRDefault="004A413D" w:rsidP="004A413D">
      <w:pPr>
        <w:rPr>
          <w:szCs w:val="20"/>
        </w:rPr>
      </w:pPr>
      <w:r>
        <w:rPr>
          <w:szCs w:val="20"/>
        </w:rPr>
        <w:lastRenderedPageBreak/>
        <w:t>Le titulaire</w:t>
      </w:r>
      <w:r w:rsidRPr="006F3B61">
        <w:rPr>
          <w:szCs w:val="20"/>
        </w:rPr>
        <w:t xml:space="preserve"> est tenu de conserver la destination contractuelle décrite ci-avant pendant toute la durée de l’exécution de la présente convention</w:t>
      </w:r>
      <w:r w:rsidR="0010565D">
        <w:rPr>
          <w:szCs w:val="20"/>
        </w:rPr>
        <w:t>, en particulier aucune augmentation de puissance de l’installation</w:t>
      </w:r>
      <w:r w:rsidR="007B2BB0">
        <w:rPr>
          <w:szCs w:val="20"/>
        </w:rPr>
        <w:t xml:space="preserve"> au-delà de la puissance indiquée ci-dessus</w:t>
      </w:r>
      <w:r w:rsidR="0010565D">
        <w:rPr>
          <w:szCs w:val="20"/>
        </w:rPr>
        <w:t xml:space="preserve"> ne peut intervenir sans autorisation </w:t>
      </w:r>
      <w:r w:rsidR="00D85AE2">
        <w:rPr>
          <w:szCs w:val="20"/>
        </w:rPr>
        <w:t xml:space="preserve">préalable et écrite </w:t>
      </w:r>
      <w:r w:rsidR="0010565D">
        <w:rPr>
          <w:szCs w:val="20"/>
        </w:rPr>
        <w:t>d</w:t>
      </w:r>
      <w:r w:rsidR="00C27D9B">
        <w:rPr>
          <w:szCs w:val="20"/>
        </w:rPr>
        <w:t>e VNF</w:t>
      </w:r>
      <w:r w:rsidRPr="006F3B61">
        <w:rPr>
          <w:szCs w:val="20"/>
        </w:rPr>
        <w:t>.</w:t>
      </w:r>
    </w:p>
    <w:p w14:paraId="03467A89" w14:textId="64276F95" w:rsidR="00371D91" w:rsidRDefault="001C62A3" w:rsidP="00AB170D">
      <w:pPr>
        <w:pStyle w:val="Titre2"/>
      </w:pPr>
      <w:bookmarkStart w:id="3" w:name="_Ref126852859"/>
      <w:r>
        <w:t>DUREE</w:t>
      </w:r>
      <w:bookmarkEnd w:id="3"/>
    </w:p>
    <w:p w14:paraId="03774A11" w14:textId="149A0D01" w:rsidR="00E81C0D" w:rsidRDefault="00095C87" w:rsidP="00095C87">
      <w:pPr>
        <w:pStyle w:val="Corpsdetexte3"/>
        <w:rPr>
          <w:rFonts w:ascii="Times New Roman" w:hAnsi="Times New Roman" w:cs="Times New Roman"/>
          <w:sz w:val="20"/>
        </w:rPr>
      </w:pPr>
      <w:r w:rsidRPr="006F3B61">
        <w:rPr>
          <w:rFonts w:ascii="Times New Roman" w:hAnsi="Times New Roman" w:cs="Times New Roman"/>
          <w:sz w:val="20"/>
        </w:rPr>
        <w:t>La présente convention</w:t>
      </w:r>
      <w:r w:rsidR="00FC0A58">
        <w:rPr>
          <w:rFonts w:ascii="Times New Roman" w:hAnsi="Times New Roman" w:cs="Times New Roman"/>
          <w:sz w:val="20"/>
        </w:rPr>
        <w:t xml:space="preserve"> est</w:t>
      </w:r>
      <w:r w:rsidRPr="006F3B61">
        <w:rPr>
          <w:rFonts w:ascii="Times New Roman" w:hAnsi="Times New Roman" w:cs="Times New Roman"/>
          <w:sz w:val="20"/>
        </w:rPr>
        <w:t xml:space="preserve"> </w:t>
      </w:r>
      <w:r>
        <w:rPr>
          <w:rFonts w:ascii="Times New Roman" w:hAnsi="Times New Roman" w:cs="Times New Roman"/>
          <w:sz w:val="20"/>
        </w:rPr>
        <w:t>accordée à titre précaire et révocable</w:t>
      </w:r>
      <w:r w:rsidR="00FC0A58">
        <w:rPr>
          <w:rFonts w:ascii="Times New Roman" w:hAnsi="Times New Roman" w:cs="Times New Roman"/>
          <w:sz w:val="20"/>
        </w:rPr>
        <w:t>.</w:t>
      </w:r>
      <w:r w:rsidR="00A92710">
        <w:rPr>
          <w:rFonts w:ascii="Times New Roman" w:hAnsi="Times New Roman" w:cs="Times New Roman"/>
          <w:sz w:val="20"/>
        </w:rPr>
        <w:t xml:space="preserve"> Elle est </w:t>
      </w:r>
      <w:r w:rsidR="00A92710" w:rsidRPr="006F3B61">
        <w:rPr>
          <w:rFonts w:ascii="Times New Roman" w:hAnsi="Times New Roman" w:cs="Times New Roman"/>
          <w:sz w:val="20"/>
        </w:rPr>
        <w:t xml:space="preserve">consentie pour une durée de </w:t>
      </w:r>
      <w:r w:rsidR="00057A66" w:rsidRPr="00057A66">
        <w:rPr>
          <w:rFonts w:ascii="Times New Roman" w:hAnsi="Times New Roman" w:cs="Times New Roman"/>
          <w:i/>
          <w:iCs/>
          <w:sz w:val="20"/>
          <w:highlight w:val="yellow"/>
        </w:rPr>
        <w:t>[30ans/durée à proposer par le candidat]</w:t>
      </w:r>
      <w:r w:rsidR="00A92710" w:rsidRPr="001376E5">
        <w:rPr>
          <w:rFonts w:ascii="Times New Roman" w:hAnsi="Times New Roman" w:cs="Times New Roman"/>
          <w:color w:val="0070C0"/>
          <w:sz w:val="20"/>
        </w:rPr>
        <w:t>.</w:t>
      </w:r>
      <w:r w:rsidR="00A92710">
        <w:rPr>
          <w:rFonts w:ascii="Times New Roman" w:hAnsi="Times New Roman" w:cs="Times New Roman"/>
          <w:color w:val="0070C0"/>
          <w:sz w:val="20"/>
        </w:rPr>
        <w:t xml:space="preserve"> </w:t>
      </w:r>
      <w:r w:rsidR="00A92710">
        <w:rPr>
          <w:rFonts w:ascii="Times New Roman" w:hAnsi="Times New Roman" w:cs="Times New Roman"/>
          <w:sz w:val="20"/>
        </w:rPr>
        <w:t>Elle</w:t>
      </w:r>
      <w:r w:rsidR="00A92710" w:rsidRPr="006F3B61">
        <w:rPr>
          <w:rFonts w:ascii="Times New Roman" w:hAnsi="Times New Roman" w:cs="Times New Roman"/>
          <w:sz w:val="20"/>
        </w:rPr>
        <w:t xml:space="preserve"> prend effet à compter </w:t>
      </w:r>
      <w:r w:rsidR="00265C9E" w:rsidRPr="00CA39A7">
        <w:rPr>
          <w:i/>
          <w:highlight w:val="yellow"/>
        </w:rPr>
        <w:t>[à compléter</w:t>
      </w:r>
      <w:r w:rsidR="00265C9E" w:rsidRPr="00E83B89">
        <w:rPr>
          <w:i/>
          <w:highlight w:val="yellow"/>
        </w:rPr>
        <w:t xml:space="preserve"> </w:t>
      </w:r>
      <w:r w:rsidR="00265C9E">
        <w:rPr>
          <w:i/>
          <w:highlight w:val="yellow"/>
        </w:rPr>
        <w:t>par le candidat</w:t>
      </w:r>
      <w:r w:rsidR="00265C9E" w:rsidRPr="00CA39A7">
        <w:rPr>
          <w:i/>
          <w:highlight w:val="yellow"/>
        </w:rPr>
        <w:t>]</w:t>
      </w:r>
      <w:r w:rsidR="00A92710">
        <w:rPr>
          <w:rFonts w:ascii="Times New Roman" w:hAnsi="Times New Roman" w:cs="Times New Roman"/>
          <w:i/>
          <w:sz w:val="20"/>
        </w:rPr>
        <w:t xml:space="preserve">. </w:t>
      </w:r>
      <w:r w:rsidR="00A92710" w:rsidRPr="006F3B61">
        <w:rPr>
          <w:rFonts w:ascii="Times New Roman" w:hAnsi="Times New Roman" w:cs="Times New Roman"/>
          <w:sz w:val="20"/>
        </w:rPr>
        <w:t xml:space="preserve">Elle prend </w:t>
      </w:r>
      <w:r w:rsidR="00A92710">
        <w:rPr>
          <w:rFonts w:ascii="Times New Roman" w:hAnsi="Times New Roman" w:cs="Times New Roman"/>
          <w:sz w:val="20"/>
        </w:rPr>
        <w:t xml:space="preserve">fin le </w:t>
      </w:r>
      <w:r w:rsidR="00265C9E" w:rsidRPr="00CA39A7">
        <w:rPr>
          <w:i/>
          <w:highlight w:val="yellow"/>
        </w:rPr>
        <w:t>[à compléter</w:t>
      </w:r>
      <w:r w:rsidR="00265C9E" w:rsidRPr="00E83B89">
        <w:rPr>
          <w:i/>
          <w:highlight w:val="yellow"/>
        </w:rPr>
        <w:t xml:space="preserve"> </w:t>
      </w:r>
      <w:r w:rsidR="00265C9E">
        <w:rPr>
          <w:i/>
          <w:highlight w:val="yellow"/>
        </w:rPr>
        <w:t>par le candidat</w:t>
      </w:r>
      <w:r w:rsidR="00265C9E" w:rsidRPr="00CA39A7">
        <w:rPr>
          <w:i/>
          <w:highlight w:val="yellow"/>
        </w:rPr>
        <w:t>]</w:t>
      </w:r>
      <w:r w:rsidR="001B2E3C">
        <w:rPr>
          <w:rFonts w:ascii="Times New Roman" w:hAnsi="Times New Roman" w:cs="Times New Roman"/>
          <w:sz w:val="20"/>
        </w:rPr>
        <w:t>.</w:t>
      </w:r>
    </w:p>
    <w:p w14:paraId="6D5AFA29" w14:textId="482F2E04" w:rsidR="00095C87" w:rsidRPr="006F3B61" w:rsidRDefault="00FC0A58" w:rsidP="00095C87">
      <w:pPr>
        <w:pStyle w:val="Corpsdetexte3"/>
        <w:rPr>
          <w:rFonts w:ascii="Times New Roman" w:hAnsi="Times New Roman" w:cs="Times New Roman"/>
          <w:sz w:val="20"/>
        </w:rPr>
      </w:pPr>
      <w:r>
        <w:rPr>
          <w:rFonts w:ascii="Times New Roman" w:hAnsi="Times New Roman" w:cs="Times New Roman"/>
          <w:sz w:val="20"/>
        </w:rPr>
        <w:t>Le titulaire ne peut</w:t>
      </w:r>
      <w:r w:rsidR="00CE0172">
        <w:rPr>
          <w:rFonts w:ascii="Times New Roman" w:hAnsi="Times New Roman" w:cs="Times New Roman"/>
          <w:sz w:val="20"/>
        </w:rPr>
        <w:t>, en tout état de cause,</w:t>
      </w:r>
      <w:r>
        <w:rPr>
          <w:rFonts w:ascii="Times New Roman" w:hAnsi="Times New Roman" w:cs="Times New Roman"/>
          <w:sz w:val="20"/>
        </w:rPr>
        <w:t xml:space="preserve"> se prévaloir d’aucun droit au maintien dans les lieux</w:t>
      </w:r>
      <w:r w:rsidR="001B2E3C">
        <w:rPr>
          <w:rFonts w:ascii="Times New Roman" w:hAnsi="Times New Roman" w:cs="Times New Roman"/>
          <w:sz w:val="20"/>
        </w:rPr>
        <w:t xml:space="preserve"> au-delà de cette date.</w:t>
      </w:r>
    </w:p>
    <w:p w14:paraId="49D6FFF7" w14:textId="37467FE8" w:rsidR="00BB036B" w:rsidRPr="00BB036B" w:rsidRDefault="00FC0A58" w:rsidP="00BB036B">
      <w:pPr>
        <w:pStyle w:val="Corpsdetexte3"/>
        <w:rPr>
          <w:rFonts w:ascii="Times New Roman" w:hAnsi="Times New Roman" w:cs="Times New Roman"/>
          <w:sz w:val="20"/>
        </w:rPr>
      </w:pPr>
      <w:r>
        <w:rPr>
          <w:rFonts w:ascii="Times New Roman" w:hAnsi="Times New Roman" w:cs="Times New Roman"/>
          <w:sz w:val="20"/>
        </w:rPr>
        <w:t>A la fin de la COT, le</w:t>
      </w:r>
      <w:r w:rsidR="00095C87">
        <w:rPr>
          <w:rFonts w:ascii="Times New Roman" w:hAnsi="Times New Roman" w:cs="Times New Roman"/>
          <w:sz w:val="20"/>
        </w:rPr>
        <w:t xml:space="preserve"> titulaire</w:t>
      </w:r>
      <w:r w:rsidR="00095C87" w:rsidRPr="006F3B61">
        <w:rPr>
          <w:rFonts w:ascii="Times New Roman" w:hAnsi="Times New Roman" w:cs="Times New Roman"/>
          <w:sz w:val="20"/>
        </w:rPr>
        <w:t xml:space="preserve"> ne pourra prétendre à aucune indemnité, ni à un droit </w:t>
      </w:r>
      <w:r>
        <w:rPr>
          <w:rFonts w:ascii="Times New Roman" w:hAnsi="Times New Roman" w:cs="Times New Roman"/>
          <w:sz w:val="20"/>
        </w:rPr>
        <w:t xml:space="preserve">acquis </w:t>
      </w:r>
      <w:r w:rsidR="00095C87" w:rsidRPr="006F3B61">
        <w:rPr>
          <w:rFonts w:ascii="Times New Roman" w:hAnsi="Times New Roman" w:cs="Times New Roman"/>
          <w:sz w:val="20"/>
        </w:rPr>
        <w:t xml:space="preserve">à la </w:t>
      </w:r>
      <w:r>
        <w:rPr>
          <w:rFonts w:ascii="Times New Roman" w:hAnsi="Times New Roman" w:cs="Times New Roman"/>
          <w:sz w:val="20"/>
        </w:rPr>
        <w:t>poursuite</w:t>
      </w:r>
      <w:r w:rsidRPr="006F3B61">
        <w:rPr>
          <w:rFonts w:ascii="Times New Roman" w:hAnsi="Times New Roman" w:cs="Times New Roman"/>
          <w:sz w:val="20"/>
        </w:rPr>
        <w:t xml:space="preserve"> </w:t>
      </w:r>
      <w:r w:rsidR="00095C87" w:rsidRPr="006F3B61">
        <w:rPr>
          <w:rFonts w:ascii="Times New Roman" w:hAnsi="Times New Roman" w:cs="Times New Roman"/>
          <w:sz w:val="20"/>
        </w:rPr>
        <w:t>des relations contractuelles en cas de non-renouvellement ou en cas de non-reconduction de la convention, pour quelque motif que ce soit.</w:t>
      </w:r>
    </w:p>
    <w:p w14:paraId="7A7492F5" w14:textId="261D2A4F" w:rsidR="00BB036B" w:rsidRDefault="00095C87" w:rsidP="00095C87">
      <w:pPr>
        <w:pStyle w:val="Corpsdetexte3"/>
        <w:rPr>
          <w:rFonts w:ascii="Times New Roman" w:hAnsi="Times New Roman" w:cs="Times New Roman"/>
          <w:sz w:val="20"/>
        </w:rPr>
      </w:pPr>
      <w:r>
        <w:rPr>
          <w:rFonts w:ascii="Times New Roman" w:hAnsi="Times New Roman" w:cs="Times New Roman"/>
          <w:sz w:val="20"/>
        </w:rPr>
        <w:t>Si le titulaire</w:t>
      </w:r>
      <w:r w:rsidRPr="007C51E8">
        <w:rPr>
          <w:rFonts w:ascii="Times New Roman" w:hAnsi="Times New Roman" w:cs="Times New Roman"/>
          <w:sz w:val="20"/>
        </w:rPr>
        <w:t xml:space="preserve"> souhaite une nouvelle autorisation, il devra se conformer aux dispositions spécifiques</w:t>
      </w:r>
      <w:r w:rsidR="00201340">
        <w:rPr>
          <w:rFonts w:ascii="Times New Roman" w:hAnsi="Times New Roman" w:cs="Times New Roman"/>
          <w:sz w:val="20"/>
        </w:rPr>
        <w:t xml:space="preserve"> alors applicables</w:t>
      </w:r>
      <w:r w:rsidR="00240C8C">
        <w:rPr>
          <w:rFonts w:ascii="Times New Roman" w:hAnsi="Times New Roman" w:cs="Times New Roman"/>
          <w:sz w:val="20"/>
        </w:rPr>
        <w:t>,</w:t>
      </w:r>
      <w:r w:rsidRPr="007C51E8">
        <w:rPr>
          <w:rFonts w:ascii="Times New Roman" w:hAnsi="Times New Roman" w:cs="Times New Roman"/>
          <w:sz w:val="20"/>
        </w:rPr>
        <w:t xml:space="preserve"> relatives aux occupations du domaine public en vue d’une exploitation économique</w:t>
      </w:r>
      <w:r w:rsidRPr="00DA2606">
        <w:rPr>
          <w:rFonts w:ascii="Times New Roman" w:hAnsi="Times New Roman" w:cs="Times New Roman"/>
          <w:sz w:val="20"/>
        </w:rPr>
        <w:t>.</w:t>
      </w:r>
    </w:p>
    <w:p w14:paraId="3CC69C40" w14:textId="6A191C33" w:rsidR="00DF6B9E" w:rsidRDefault="001C62A3" w:rsidP="008C615E">
      <w:pPr>
        <w:pStyle w:val="Titre2"/>
      </w:pPr>
      <w:bookmarkStart w:id="4" w:name="_Ref126852771"/>
      <w:bookmarkStart w:id="5" w:name="_Ref146103420"/>
      <w:r>
        <w:t>TRAVAUX</w:t>
      </w:r>
      <w:bookmarkEnd w:id="4"/>
      <w:r w:rsidR="00DB36B0">
        <w:t xml:space="preserve"> CORRESPONDANT AUX INVESTISSEMENTS </w:t>
      </w:r>
      <w:r w:rsidR="009A5CE4">
        <w:t>PREVUS</w:t>
      </w:r>
      <w:bookmarkEnd w:id="5"/>
    </w:p>
    <w:p w14:paraId="534FC91C" w14:textId="7179D399" w:rsidR="00DD5738" w:rsidRPr="00C07123" w:rsidRDefault="00FE7A8C" w:rsidP="00DD5738">
      <w:pPr>
        <w:rPr>
          <w:i/>
          <w:iCs/>
        </w:rPr>
      </w:pPr>
      <w:r w:rsidRPr="00C07123">
        <w:rPr>
          <w:b/>
          <w:bCs/>
          <w:i/>
          <w:iCs/>
          <w:szCs w:val="20"/>
          <w:highlight w:val="yellow"/>
        </w:rPr>
        <w:t>Note à l’attention des candidats :</w:t>
      </w:r>
      <w:r w:rsidRPr="00C07123">
        <w:rPr>
          <w:i/>
          <w:iCs/>
          <w:highlight w:val="yellow"/>
        </w:rPr>
        <w:t xml:space="preserve"> </w:t>
      </w:r>
      <w:r w:rsidR="005D2BA4" w:rsidRPr="00C07123">
        <w:rPr>
          <w:i/>
          <w:iCs/>
          <w:highlight w:val="yellow"/>
        </w:rPr>
        <w:t xml:space="preserve">Cet article concerne les </w:t>
      </w:r>
      <w:r w:rsidR="00DD5738" w:rsidRPr="00C07123">
        <w:rPr>
          <w:i/>
          <w:iCs/>
          <w:highlight w:val="yellow"/>
        </w:rPr>
        <w:t xml:space="preserve">travaux </w:t>
      </w:r>
      <w:r w:rsidR="00DD3CDE">
        <w:rPr>
          <w:i/>
          <w:iCs/>
          <w:highlight w:val="yellow"/>
        </w:rPr>
        <w:t xml:space="preserve">prévus à la convention </w:t>
      </w:r>
      <w:r w:rsidR="00DD5738" w:rsidRPr="00C07123">
        <w:rPr>
          <w:i/>
          <w:iCs/>
          <w:highlight w:val="yellow"/>
        </w:rPr>
        <w:t>de construction, d’aménagement ou d’augmentation de puissance</w:t>
      </w:r>
      <w:r w:rsidR="007B2BB0" w:rsidRPr="00C07123">
        <w:rPr>
          <w:i/>
          <w:iCs/>
          <w:highlight w:val="yellow"/>
        </w:rPr>
        <w:t xml:space="preserve"> par rapport à l’installation mise à disposition par VNF</w:t>
      </w:r>
      <w:r w:rsidR="005D2BA4" w:rsidRPr="00C07123">
        <w:rPr>
          <w:i/>
          <w:iCs/>
          <w:highlight w:val="yellow"/>
        </w:rPr>
        <w:t xml:space="preserve">. </w:t>
      </w:r>
      <w:r w:rsidR="00E57A3A">
        <w:rPr>
          <w:i/>
          <w:iCs/>
          <w:highlight w:val="yellow"/>
        </w:rPr>
        <w:t>En l’absence de travaux</w:t>
      </w:r>
      <w:r w:rsidR="005D2BA4" w:rsidRPr="00C07123">
        <w:rPr>
          <w:i/>
          <w:iCs/>
          <w:highlight w:val="yellow"/>
        </w:rPr>
        <w:t xml:space="preserve">, cet article sera indiqué </w:t>
      </w:r>
      <w:r w:rsidRPr="00C07123">
        <w:rPr>
          <w:i/>
          <w:iCs/>
          <w:highlight w:val="yellow"/>
        </w:rPr>
        <w:t>« non concerné par des travaux de construction, d’aménagement ou d’augmentation de puissance</w:t>
      </w:r>
      <w:r w:rsidR="007B2BB0" w:rsidRPr="00C07123">
        <w:rPr>
          <w:i/>
          <w:iCs/>
          <w:highlight w:val="yellow"/>
        </w:rPr>
        <w:t xml:space="preserve"> par rapport à l’installation mise à disposition par VNF</w:t>
      </w:r>
      <w:r w:rsidRPr="00C07123">
        <w:rPr>
          <w:i/>
          <w:iCs/>
          <w:highlight w:val="yellow"/>
        </w:rPr>
        <w:t> ».</w:t>
      </w:r>
    </w:p>
    <w:p w14:paraId="398D3D8E" w14:textId="3017BC0B" w:rsidR="008D26F7" w:rsidRPr="006F3B61" w:rsidRDefault="008D26F7" w:rsidP="008D26F7">
      <w:pPr>
        <w:rPr>
          <w:szCs w:val="20"/>
        </w:rPr>
      </w:pPr>
      <w:r w:rsidRPr="006F3B61">
        <w:rPr>
          <w:szCs w:val="20"/>
        </w:rPr>
        <w:t>Pour ré</w:t>
      </w:r>
      <w:r>
        <w:rPr>
          <w:szCs w:val="20"/>
        </w:rPr>
        <w:t>pondre à ses besoins, le titulaire</w:t>
      </w:r>
      <w:r w:rsidRPr="006F3B61">
        <w:rPr>
          <w:szCs w:val="20"/>
        </w:rPr>
        <w:t xml:space="preserve"> est autorisé à effectuer sur la partie du domaine public fluvial mis à sa disposition, les </w:t>
      </w:r>
      <w:r w:rsidR="00BC3162">
        <w:rPr>
          <w:szCs w:val="20"/>
        </w:rPr>
        <w:t xml:space="preserve">nouvelles </w:t>
      </w:r>
      <w:r w:rsidRPr="006F3B61">
        <w:rPr>
          <w:szCs w:val="20"/>
        </w:rPr>
        <w:t>constructions</w:t>
      </w:r>
      <w:r w:rsidR="00FE7A8C">
        <w:rPr>
          <w:szCs w:val="20"/>
        </w:rPr>
        <w:t>,</w:t>
      </w:r>
      <w:r w:rsidRPr="006F3B61">
        <w:rPr>
          <w:szCs w:val="20"/>
        </w:rPr>
        <w:t xml:space="preserve"> </w:t>
      </w:r>
      <w:r w:rsidR="00BC3162">
        <w:rPr>
          <w:szCs w:val="20"/>
        </w:rPr>
        <w:t xml:space="preserve">nouveaux </w:t>
      </w:r>
      <w:r w:rsidRPr="006F3B61">
        <w:rPr>
          <w:szCs w:val="20"/>
        </w:rPr>
        <w:t>aménagements</w:t>
      </w:r>
      <w:r w:rsidR="00FE7A8C">
        <w:rPr>
          <w:szCs w:val="20"/>
        </w:rPr>
        <w:t xml:space="preserve"> et augmentation de puissance</w:t>
      </w:r>
      <w:r w:rsidRPr="006F3B61">
        <w:rPr>
          <w:szCs w:val="20"/>
        </w:rPr>
        <w:t xml:space="preserve"> </w:t>
      </w:r>
      <w:r w:rsidR="00CD04B6">
        <w:rPr>
          <w:szCs w:val="20"/>
        </w:rPr>
        <w:t>et gros entretien renouvellement dans le strict respect des dispositions stipulées à l’</w:t>
      </w:r>
      <w:r w:rsidR="00CD04B6">
        <w:rPr>
          <w:szCs w:val="20"/>
        </w:rPr>
        <w:fldChar w:fldCharType="begin"/>
      </w:r>
      <w:r w:rsidR="00CD04B6">
        <w:rPr>
          <w:szCs w:val="20"/>
        </w:rPr>
        <w:instrText xml:space="preserve"> REF _Ref146103420 \r \h </w:instrText>
      </w:r>
      <w:r w:rsidR="00CD04B6">
        <w:rPr>
          <w:szCs w:val="20"/>
        </w:rPr>
      </w:r>
      <w:r w:rsidR="00CD04B6">
        <w:rPr>
          <w:szCs w:val="20"/>
        </w:rPr>
        <w:fldChar w:fldCharType="separate"/>
      </w:r>
      <w:r w:rsidR="00534EDB">
        <w:rPr>
          <w:szCs w:val="20"/>
        </w:rPr>
        <w:t xml:space="preserve">Article 4 </w:t>
      </w:r>
      <w:r w:rsidR="00CD04B6">
        <w:rPr>
          <w:szCs w:val="20"/>
        </w:rPr>
        <w:fldChar w:fldCharType="end"/>
      </w:r>
      <w:r w:rsidR="00CD04B6">
        <w:rPr>
          <w:szCs w:val="20"/>
        </w:rPr>
        <w:t>, l’</w:t>
      </w:r>
      <w:r w:rsidR="00CD04B6">
        <w:rPr>
          <w:szCs w:val="20"/>
        </w:rPr>
        <w:fldChar w:fldCharType="begin"/>
      </w:r>
      <w:r w:rsidR="00CD04B6">
        <w:rPr>
          <w:szCs w:val="20"/>
        </w:rPr>
        <w:instrText xml:space="preserve"> REF _Ref126852787 \n \h </w:instrText>
      </w:r>
      <w:r w:rsidR="00CD04B6">
        <w:rPr>
          <w:szCs w:val="20"/>
        </w:rPr>
      </w:r>
      <w:r w:rsidR="00CD04B6">
        <w:rPr>
          <w:szCs w:val="20"/>
        </w:rPr>
        <w:fldChar w:fldCharType="separate"/>
      </w:r>
      <w:r w:rsidR="00534EDB">
        <w:rPr>
          <w:szCs w:val="20"/>
        </w:rPr>
        <w:t xml:space="preserve">Article 12 </w:t>
      </w:r>
      <w:r w:rsidR="00CD04B6">
        <w:rPr>
          <w:szCs w:val="20"/>
        </w:rPr>
        <w:fldChar w:fldCharType="end"/>
      </w:r>
      <w:r w:rsidR="00CD04B6">
        <w:rPr>
          <w:szCs w:val="20"/>
        </w:rPr>
        <w:t>et l’</w:t>
      </w:r>
      <w:r w:rsidR="00CD04B6">
        <w:rPr>
          <w:szCs w:val="20"/>
        </w:rPr>
        <w:fldChar w:fldCharType="begin"/>
      </w:r>
      <w:r w:rsidR="00CD04B6">
        <w:rPr>
          <w:szCs w:val="20"/>
        </w:rPr>
        <w:instrText xml:space="preserve"> REF _Ref126852802 \n \h </w:instrText>
      </w:r>
      <w:r w:rsidR="00CD04B6">
        <w:rPr>
          <w:szCs w:val="20"/>
        </w:rPr>
      </w:r>
      <w:r w:rsidR="00CD04B6">
        <w:rPr>
          <w:szCs w:val="20"/>
        </w:rPr>
        <w:fldChar w:fldCharType="separate"/>
      </w:r>
      <w:r w:rsidR="00534EDB">
        <w:rPr>
          <w:szCs w:val="20"/>
        </w:rPr>
        <w:t xml:space="preserve">Article 13 </w:t>
      </w:r>
      <w:r w:rsidR="00CD04B6">
        <w:rPr>
          <w:szCs w:val="20"/>
        </w:rPr>
        <w:fldChar w:fldCharType="end"/>
      </w:r>
      <w:r w:rsidR="00CD04B6">
        <w:rPr>
          <w:szCs w:val="20"/>
        </w:rPr>
        <w:t>de la présente convention</w:t>
      </w:r>
      <w:r w:rsidRPr="006F3B61">
        <w:rPr>
          <w:szCs w:val="20"/>
        </w:rPr>
        <w:t>.</w:t>
      </w:r>
    </w:p>
    <w:p w14:paraId="3DC0A01E" w14:textId="5AE4A009" w:rsidR="00371D91" w:rsidRPr="005352A5" w:rsidRDefault="001C62A3" w:rsidP="00AB170D">
      <w:pPr>
        <w:pStyle w:val="Titre3"/>
      </w:pPr>
      <w:bookmarkStart w:id="6" w:name="_Ref126852951"/>
      <w:r w:rsidRPr="005352A5">
        <w:t xml:space="preserve">Constructions </w:t>
      </w:r>
      <w:r w:rsidR="00FE7A8C">
        <w:t>–</w:t>
      </w:r>
      <w:r w:rsidRPr="005352A5">
        <w:t xml:space="preserve"> Aménagements</w:t>
      </w:r>
      <w:r w:rsidR="00FE7A8C">
        <w:t xml:space="preserve"> – Augmentation de puissance</w:t>
      </w:r>
      <w:bookmarkEnd w:id="6"/>
    </w:p>
    <w:p w14:paraId="0839A2EB" w14:textId="1E0258BC" w:rsidR="00543DD9" w:rsidRPr="006251D0" w:rsidRDefault="00543DD9" w:rsidP="00543DD9">
      <w:pPr>
        <w:rPr>
          <w:szCs w:val="20"/>
        </w:rPr>
      </w:pPr>
      <w:r w:rsidRPr="006251D0">
        <w:rPr>
          <w:szCs w:val="20"/>
        </w:rPr>
        <w:t>Dans le cadre des activités permises à l'</w:t>
      </w:r>
      <w:r w:rsidR="008C615E">
        <w:rPr>
          <w:szCs w:val="20"/>
        </w:rPr>
        <w:fldChar w:fldCharType="begin"/>
      </w:r>
      <w:r w:rsidR="008C615E">
        <w:rPr>
          <w:szCs w:val="20"/>
        </w:rPr>
        <w:instrText xml:space="preserve"> REF _Ref126852695 \n \h </w:instrText>
      </w:r>
      <w:r w:rsidR="008C615E">
        <w:rPr>
          <w:szCs w:val="20"/>
        </w:rPr>
      </w:r>
      <w:r w:rsidR="008C615E">
        <w:rPr>
          <w:szCs w:val="20"/>
        </w:rPr>
        <w:fldChar w:fldCharType="separate"/>
      </w:r>
      <w:r w:rsidR="00534EDB">
        <w:rPr>
          <w:szCs w:val="20"/>
        </w:rPr>
        <w:t xml:space="preserve">Article 2 </w:t>
      </w:r>
      <w:r w:rsidR="008C615E">
        <w:rPr>
          <w:szCs w:val="20"/>
        </w:rPr>
        <w:fldChar w:fldCharType="end"/>
      </w:r>
      <w:r w:rsidRPr="006251D0">
        <w:rPr>
          <w:szCs w:val="20"/>
        </w:rPr>
        <w:t xml:space="preserve">de la présente convention, le titulaire est autorisé à effectuer, sur le domaine public fluvial, les </w:t>
      </w:r>
      <w:r w:rsidR="00CD04B6">
        <w:rPr>
          <w:szCs w:val="20"/>
        </w:rPr>
        <w:t xml:space="preserve">nouvelles </w:t>
      </w:r>
      <w:r w:rsidRPr="006251D0">
        <w:rPr>
          <w:szCs w:val="20"/>
        </w:rPr>
        <w:t>constructions</w:t>
      </w:r>
      <w:r w:rsidR="00FE7A8C">
        <w:rPr>
          <w:szCs w:val="20"/>
        </w:rPr>
        <w:t>,</w:t>
      </w:r>
      <w:r w:rsidRPr="006251D0">
        <w:rPr>
          <w:szCs w:val="20"/>
        </w:rPr>
        <w:t xml:space="preserve"> </w:t>
      </w:r>
      <w:r w:rsidR="00CD04B6">
        <w:rPr>
          <w:szCs w:val="20"/>
        </w:rPr>
        <w:t>nou</w:t>
      </w:r>
      <w:r w:rsidR="005C7FD7">
        <w:rPr>
          <w:szCs w:val="20"/>
        </w:rPr>
        <w:t xml:space="preserve">veaux </w:t>
      </w:r>
      <w:r w:rsidRPr="006251D0">
        <w:rPr>
          <w:szCs w:val="20"/>
        </w:rPr>
        <w:t>aménagements (ouvrages)</w:t>
      </w:r>
      <w:r w:rsidR="00FE7A8C">
        <w:rPr>
          <w:szCs w:val="20"/>
        </w:rPr>
        <w:t xml:space="preserve"> et augmentation de puissance</w:t>
      </w:r>
      <w:r w:rsidRPr="006251D0">
        <w:rPr>
          <w:szCs w:val="20"/>
        </w:rPr>
        <w:t xml:space="preserve"> suivants</w:t>
      </w:r>
      <w:r w:rsidR="0072719F">
        <w:rPr>
          <w:szCs w:val="20"/>
        </w:rPr>
        <w:t xml:space="preserve">, </w:t>
      </w:r>
      <w:r w:rsidR="0072719F" w:rsidRPr="0072719F">
        <w:rPr>
          <w:szCs w:val="20"/>
        </w:rPr>
        <w:t>présentés notamment dans le dossier remis par le candidat dans le cadre de l’appel à projets</w:t>
      </w:r>
      <w:r w:rsidR="00C73438">
        <w:rPr>
          <w:szCs w:val="20"/>
        </w:rPr>
        <w:t> :</w:t>
      </w:r>
    </w:p>
    <w:p w14:paraId="262BB4E4" w14:textId="1636DF9A" w:rsidR="00543DD9" w:rsidRPr="00715929" w:rsidRDefault="007407AE" w:rsidP="00715929">
      <w:pPr>
        <w:pStyle w:val="Paragraphedeliste"/>
        <w:numPr>
          <w:ilvl w:val="0"/>
          <w:numId w:val="31"/>
        </w:numPr>
        <w:rPr>
          <w:szCs w:val="20"/>
        </w:rPr>
      </w:pPr>
      <w:r w:rsidRPr="00715929">
        <w:rPr>
          <w:i/>
          <w:szCs w:val="20"/>
          <w:highlight w:val="yellow"/>
        </w:rPr>
        <w:t>[</w:t>
      </w:r>
      <w:proofErr w:type="gramStart"/>
      <w:r w:rsidR="00FF2AC9" w:rsidRPr="00715929">
        <w:rPr>
          <w:i/>
          <w:szCs w:val="20"/>
          <w:highlight w:val="yellow"/>
        </w:rPr>
        <w:t>description</w:t>
      </w:r>
      <w:proofErr w:type="gramEnd"/>
      <w:r w:rsidR="00FF2AC9" w:rsidRPr="00715929">
        <w:rPr>
          <w:i/>
          <w:szCs w:val="20"/>
          <w:highlight w:val="yellow"/>
        </w:rPr>
        <w:t xml:space="preserve"> synthétique des </w:t>
      </w:r>
      <w:proofErr w:type="spellStart"/>
      <w:r w:rsidR="00FF2AC9" w:rsidRPr="00715929">
        <w:rPr>
          <w:i/>
          <w:szCs w:val="20"/>
          <w:highlight w:val="yellow"/>
        </w:rPr>
        <w:t>constructions_et_amenagements</w:t>
      </w:r>
      <w:proofErr w:type="spellEnd"/>
      <w:r w:rsidR="00FF2AC9" w:rsidRPr="00715929">
        <w:rPr>
          <w:i/>
          <w:szCs w:val="20"/>
          <w:highlight w:val="yellow"/>
        </w:rPr>
        <w:t xml:space="preserve"> </w:t>
      </w:r>
      <w:r w:rsidRPr="00715929">
        <w:rPr>
          <w:i/>
          <w:szCs w:val="20"/>
          <w:highlight w:val="yellow"/>
        </w:rPr>
        <w:t>à compléter</w:t>
      </w:r>
      <w:r w:rsidR="00E83B89" w:rsidRPr="00715929">
        <w:rPr>
          <w:i/>
          <w:highlight w:val="yellow"/>
        </w:rPr>
        <w:t xml:space="preserve"> par le candidat</w:t>
      </w:r>
      <w:r w:rsidR="00715929">
        <w:rPr>
          <w:i/>
          <w:highlight w:val="yellow"/>
        </w:rPr>
        <w:t>]</w:t>
      </w:r>
    </w:p>
    <w:p w14:paraId="78D7358A" w14:textId="7D87D19D" w:rsidR="00543DD9" w:rsidRDefault="00543DD9" w:rsidP="00543DD9">
      <w:pPr>
        <w:pStyle w:val="Corpsdetexte3"/>
        <w:rPr>
          <w:rFonts w:ascii="Times New Roman" w:hAnsi="Times New Roman" w:cs="Times New Roman"/>
          <w:sz w:val="20"/>
        </w:rPr>
      </w:pPr>
      <w:r w:rsidRPr="006251D0">
        <w:rPr>
          <w:rFonts w:ascii="Times New Roman" w:hAnsi="Times New Roman" w:cs="Times New Roman"/>
          <w:sz w:val="20"/>
        </w:rPr>
        <w:t xml:space="preserve">La description détaillée de ces ouvrages figure en </w:t>
      </w:r>
      <w:r w:rsidR="00FD518D">
        <w:rPr>
          <w:rFonts w:ascii="Times New Roman" w:hAnsi="Times New Roman" w:cs="Times New Roman"/>
          <w:sz w:val="20"/>
        </w:rPr>
        <w:fldChar w:fldCharType="begin"/>
      </w:r>
      <w:r w:rsidR="00FD518D">
        <w:rPr>
          <w:rFonts w:ascii="Times New Roman" w:hAnsi="Times New Roman" w:cs="Times New Roman"/>
          <w:sz w:val="20"/>
        </w:rPr>
        <w:instrText xml:space="preserve"> REF _Ref126856137 \n \h </w:instrText>
      </w:r>
      <w:r w:rsidR="00FD518D">
        <w:rPr>
          <w:rFonts w:ascii="Times New Roman" w:hAnsi="Times New Roman" w:cs="Times New Roman"/>
          <w:sz w:val="20"/>
        </w:rPr>
      </w:r>
      <w:r w:rsidR="00FD518D">
        <w:rPr>
          <w:rFonts w:ascii="Times New Roman" w:hAnsi="Times New Roman" w:cs="Times New Roman"/>
          <w:sz w:val="20"/>
        </w:rPr>
        <w:fldChar w:fldCharType="separate"/>
      </w:r>
      <w:r w:rsidR="00534EDB">
        <w:rPr>
          <w:rFonts w:ascii="Times New Roman" w:hAnsi="Times New Roman" w:cs="Times New Roman"/>
          <w:sz w:val="20"/>
        </w:rPr>
        <w:t>Annexe 2</w:t>
      </w:r>
      <w:r w:rsidR="00FD518D">
        <w:rPr>
          <w:rFonts w:ascii="Times New Roman" w:hAnsi="Times New Roman" w:cs="Times New Roman"/>
          <w:sz w:val="20"/>
        </w:rPr>
        <w:fldChar w:fldCharType="end"/>
      </w:r>
      <w:r w:rsidR="00FE521E">
        <w:rPr>
          <w:rFonts w:ascii="Times New Roman" w:hAnsi="Times New Roman" w:cs="Times New Roman"/>
          <w:sz w:val="20"/>
        </w:rPr>
        <w:t xml:space="preserve"> </w:t>
      </w:r>
      <w:r w:rsidRPr="006251D0">
        <w:rPr>
          <w:rFonts w:ascii="Times New Roman" w:hAnsi="Times New Roman" w:cs="Times New Roman"/>
          <w:sz w:val="20"/>
        </w:rPr>
        <w:t xml:space="preserve">à la présente convention. </w:t>
      </w:r>
    </w:p>
    <w:p w14:paraId="40F89AAE" w14:textId="28690D7E" w:rsidR="00B53764" w:rsidRPr="006251D0" w:rsidRDefault="00395BB5" w:rsidP="00543DD9">
      <w:pPr>
        <w:pStyle w:val="Corpsdetexte3"/>
        <w:rPr>
          <w:rFonts w:ascii="Times New Roman" w:hAnsi="Times New Roman" w:cs="Times New Roman"/>
          <w:sz w:val="20"/>
        </w:rPr>
      </w:pPr>
      <w:r>
        <w:rPr>
          <w:rFonts w:ascii="Times New Roman" w:hAnsi="Times New Roman" w:cs="Times New Roman"/>
          <w:sz w:val="20"/>
        </w:rPr>
        <w:t xml:space="preserve">Si le Titulaire envisage </w:t>
      </w:r>
      <w:r w:rsidR="00FF6B30">
        <w:rPr>
          <w:rFonts w:ascii="Times New Roman" w:hAnsi="Times New Roman" w:cs="Times New Roman"/>
          <w:sz w:val="20"/>
        </w:rPr>
        <w:t xml:space="preserve">tout autre investissement pour lequel il estime avoir besoin d’une prolongation de la convention, </w:t>
      </w:r>
      <w:r w:rsidR="00E27C2D">
        <w:rPr>
          <w:rFonts w:ascii="Times New Roman" w:hAnsi="Times New Roman" w:cs="Times New Roman"/>
          <w:sz w:val="20"/>
        </w:rPr>
        <w:t xml:space="preserve">les dispositions de </w:t>
      </w:r>
      <w:r w:rsidR="00FF6B30" w:rsidRPr="00FB2933">
        <w:rPr>
          <w:rFonts w:ascii="Times New Roman" w:hAnsi="Times New Roman" w:cs="Times New Roman"/>
          <w:sz w:val="20"/>
        </w:rPr>
        <w:t>l’</w:t>
      </w:r>
      <w:r w:rsidR="0043594D">
        <w:rPr>
          <w:rFonts w:ascii="Times New Roman" w:hAnsi="Times New Roman" w:cs="Times New Roman"/>
          <w:sz w:val="20"/>
        </w:rPr>
        <w:fldChar w:fldCharType="begin"/>
      </w:r>
      <w:r w:rsidR="0043594D">
        <w:rPr>
          <w:rFonts w:ascii="Times New Roman" w:hAnsi="Times New Roman" w:cs="Times New Roman"/>
          <w:sz w:val="20"/>
        </w:rPr>
        <w:instrText xml:space="preserve"> REF _Ref129090032 \n \h </w:instrText>
      </w:r>
      <w:r w:rsidR="0043594D">
        <w:rPr>
          <w:rFonts w:ascii="Times New Roman" w:hAnsi="Times New Roman" w:cs="Times New Roman"/>
          <w:sz w:val="20"/>
        </w:rPr>
      </w:r>
      <w:r w:rsidR="0043594D">
        <w:rPr>
          <w:rFonts w:ascii="Times New Roman" w:hAnsi="Times New Roman" w:cs="Times New Roman"/>
          <w:sz w:val="20"/>
        </w:rPr>
        <w:fldChar w:fldCharType="separate"/>
      </w:r>
      <w:r w:rsidR="00534EDB">
        <w:rPr>
          <w:rFonts w:ascii="Times New Roman" w:hAnsi="Times New Roman" w:cs="Times New Roman"/>
          <w:sz w:val="20"/>
        </w:rPr>
        <w:t xml:space="preserve">Article 19 </w:t>
      </w:r>
      <w:r w:rsidR="0043594D">
        <w:rPr>
          <w:rFonts w:ascii="Times New Roman" w:hAnsi="Times New Roman" w:cs="Times New Roman"/>
          <w:sz w:val="20"/>
        </w:rPr>
        <w:fldChar w:fldCharType="end"/>
      </w:r>
      <w:r w:rsidR="00E27C2D">
        <w:rPr>
          <w:rFonts w:ascii="Times New Roman" w:hAnsi="Times New Roman" w:cs="Times New Roman"/>
          <w:sz w:val="20"/>
        </w:rPr>
        <w:t>s’appliquent.</w:t>
      </w:r>
    </w:p>
    <w:p w14:paraId="3557C2F2" w14:textId="417A209B" w:rsidR="00371D91" w:rsidRPr="005352A5" w:rsidRDefault="001C62A3" w:rsidP="00AB170D">
      <w:pPr>
        <w:pStyle w:val="Titre3"/>
      </w:pPr>
      <w:r w:rsidRPr="005352A5">
        <w:t>Exécution</w:t>
      </w:r>
    </w:p>
    <w:p w14:paraId="74F4979A" w14:textId="26AFA626" w:rsidR="005352A5" w:rsidRPr="006251D0" w:rsidRDefault="005352A5" w:rsidP="005352A5">
      <w:pPr>
        <w:rPr>
          <w:szCs w:val="20"/>
        </w:rPr>
      </w:pPr>
      <w:r w:rsidRPr="006251D0">
        <w:rPr>
          <w:szCs w:val="20"/>
        </w:rPr>
        <w:t xml:space="preserve">Le titulaire doit prévenir, </w:t>
      </w:r>
      <w:r>
        <w:rPr>
          <w:szCs w:val="20"/>
        </w:rPr>
        <w:t>par écrit, le représentant</w:t>
      </w:r>
      <w:r w:rsidRPr="006251D0">
        <w:rPr>
          <w:szCs w:val="20"/>
        </w:rPr>
        <w:t xml:space="preserve"> de VNF ou son délégué</w:t>
      </w:r>
      <w:r w:rsidRPr="006251D0">
        <w:rPr>
          <w:color w:val="FF0000"/>
          <w:szCs w:val="20"/>
        </w:rPr>
        <w:t xml:space="preserve"> </w:t>
      </w:r>
      <w:r w:rsidRPr="006251D0">
        <w:rPr>
          <w:szCs w:val="20"/>
        </w:rPr>
        <w:t xml:space="preserve">susmentionné au moins </w:t>
      </w:r>
      <w:r w:rsidR="00BF7B00">
        <w:rPr>
          <w:szCs w:val="20"/>
        </w:rPr>
        <w:t xml:space="preserve">1 </w:t>
      </w:r>
      <w:r w:rsidRPr="008464F6">
        <w:rPr>
          <w:szCs w:val="20"/>
        </w:rPr>
        <w:t xml:space="preserve">mois </w:t>
      </w:r>
      <w:r w:rsidRPr="006251D0">
        <w:rPr>
          <w:szCs w:val="20"/>
        </w:rPr>
        <w:t>avant le commencement des travaux</w:t>
      </w:r>
      <w:r w:rsidR="0070506E">
        <w:rPr>
          <w:szCs w:val="20"/>
        </w:rPr>
        <w:t xml:space="preserve"> prévus à l’article </w:t>
      </w:r>
      <w:r w:rsidR="00815D33">
        <w:rPr>
          <w:szCs w:val="20"/>
        </w:rPr>
        <w:fldChar w:fldCharType="begin"/>
      </w:r>
      <w:r w:rsidR="00815D33">
        <w:rPr>
          <w:szCs w:val="20"/>
        </w:rPr>
        <w:instrText xml:space="preserve"> REF _Ref126852951 \r \h </w:instrText>
      </w:r>
      <w:r w:rsidR="00815D33">
        <w:rPr>
          <w:szCs w:val="20"/>
        </w:rPr>
      </w:r>
      <w:r w:rsidR="00815D33">
        <w:rPr>
          <w:szCs w:val="20"/>
        </w:rPr>
        <w:fldChar w:fldCharType="separate"/>
      </w:r>
      <w:r w:rsidR="00534EDB">
        <w:rPr>
          <w:szCs w:val="20"/>
        </w:rPr>
        <w:t>4.1</w:t>
      </w:r>
      <w:r w:rsidR="00815D33">
        <w:rPr>
          <w:szCs w:val="20"/>
        </w:rPr>
        <w:fldChar w:fldCharType="end"/>
      </w:r>
      <w:r w:rsidRPr="006251D0">
        <w:rPr>
          <w:szCs w:val="20"/>
        </w:rPr>
        <w:t>.</w:t>
      </w:r>
    </w:p>
    <w:p w14:paraId="6668D765" w14:textId="18014BDE" w:rsidR="005352A5" w:rsidRPr="0014732D" w:rsidRDefault="005352A5" w:rsidP="005352A5">
      <w:pPr>
        <w:rPr>
          <w:szCs w:val="20"/>
        </w:rPr>
      </w:pPr>
      <w:r w:rsidRPr="006251D0">
        <w:rPr>
          <w:szCs w:val="20"/>
        </w:rPr>
        <w:t>L'ensemble des travaux ainsi entrepris doit être conduit de façon à ne pas gêner la navigation et la circ</w:t>
      </w:r>
      <w:r>
        <w:rPr>
          <w:szCs w:val="20"/>
        </w:rPr>
        <w:t xml:space="preserve">ulation sur le domaine public. </w:t>
      </w:r>
      <w:r w:rsidRPr="006251D0">
        <w:rPr>
          <w:szCs w:val="20"/>
        </w:rPr>
        <w:t xml:space="preserve">Les contraintes techniques et spécifiques liées à l'ouvrage sont décrites </w:t>
      </w:r>
      <w:r w:rsidR="00B86A90">
        <w:rPr>
          <w:szCs w:val="20"/>
        </w:rPr>
        <w:t xml:space="preserve">dans la convention de gestion hydraulique jointe en </w:t>
      </w:r>
      <w:r w:rsidR="004646D4">
        <w:rPr>
          <w:szCs w:val="20"/>
        </w:rPr>
        <w:fldChar w:fldCharType="begin"/>
      </w:r>
      <w:r w:rsidR="004646D4">
        <w:rPr>
          <w:szCs w:val="20"/>
        </w:rPr>
        <w:instrText xml:space="preserve"> REF _Ref126856545 \n \h </w:instrText>
      </w:r>
      <w:r w:rsidR="004646D4">
        <w:rPr>
          <w:szCs w:val="20"/>
        </w:rPr>
      </w:r>
      <w:r w:rsidR="004646D4">
        <w:rPr>
          <w:szCs w:val="20"/>
        </w:rPr>
        <w:fldChar w:fldCharType="separate"/>
      </w:r>
      <w:r w:rsidR="00534EDB">
        <w:rPr>
          <w:szCs w:val="20"/>
        </w:rPr>
        <w:t>Annexe 4</w:t>
      </w:r>
      <w:r w:rsidR="004646D4">
        <w:rPr>
          <w:szCs w:val="20"/>
        </w:rPr>
        <w:fldChar w:fldCharType="end"/>
      </w:r>
      <w:r w:rsidRPr="006251D0">
        <w:rPr>
          <w:szCs w:val="20"/>
        </w:rPr>
        <w:t>.</w:t>
      </w:r>
      <w:r>
        <w:rPr>
          <w:szCs w:val="20"/>
        </w:rPr>
        <w:t xml:space="preserve"> L</w:t>
      </w:r>
      <w:r w:rsidRPr="006251D0">
        <w:rPr>
          <w:szCs w:val="20"/>
        </w:rPr>
        <w:t xml:space="preserve">e titulaire doit se conformer à toutes les indications qui lui sont données, à cet </w:t>
      </w:r>
      <w:r>
        <w:rPr>
          <w:szCs w:val="20"/>
        </w:rPr>
        <w:t>effet, par le représentant</w:t>
      </w:r>
      <w:r w:rsidRPr="006251D0">
        <w:rPr>
          <w:szCs w:val="20"/>
        </w:rPr>
        <w:t xml:space="preserve"> de </w:t>
      </w:r>
      <w:r w:rsidRPr="0014732D">
        <w:rPr>
          <w:szCs w:val="20"/>
        </w:rPr>
        <w:t>VNF ou son délégué.</w:t>
      </w:r>
    </w:p>
    <w:p w14:paraId="4A60F056" w14:textId="1A00D1B3" w:rsidR="00B439BF" w:rsidRDefault="00B439BF" w:rsidP="005352A5">
      <w:pPr>
        <w:rPr>
          <w:szCs w:val="20"/>
        </w:rPr>
      </w:pPr>
      <w:r w:rsidRPr="00F70C2A">
        <w:t>Les travaux doivent être réalisés dans le respect de l’intégrité du domaine public.</w:t>
      </w:r>
    </w:p>
    <w:p w14:paraId="51A718BD" w14:textId="438DED41" w:rsidR="00371D91" w:rsidRPr="005352A5" w:rsidRDefault="001C62A3" w:rsidP="00AB170D">
      <w:pPr>
        <w:pStyle w:val="Titre3"/>
      </w:pPr>
      <w:r w:rsidRPr="005352A5">
        <w:t>Récolement</w:t>
      </w:r>
    </w:p>
    <w:p w14:paraId="5C80F629" w14:textId="11E3222F" w:rsidR="00662AAD" w:rsidRDefault="005352A5" w:rsidP="005352A5">
      <w:pPr>
        <w:rPr>
          <w:szCs w:val="20"/>
        </w:rPr>
      </w:pPr>
      <w:r w:rsidRPr="006251D0">
        <w:rPr>
          <w:szCs w:val="20"/>
        </w:rPr>
        <w:t>Les travaux</w:t>
      </w:r>
      <w:r w:rsidR="0070506E">
        <w:rPr>
          <w:szCs w:val="20"/>
        </w:rPr>
        <w:t xml:space="preserve"> prévus à l’article</w:t>
      </w:r>
      <w:r w:rsidR="00815D33">
        <w:rPr>
          <w:szCs w:val="20"/>
        </w:rPr>
        <w:t xml:space="preserve"> </w:t>
      </w:r>
      <w:r w:rsidR="00815D33">
        <w:rPr>
          <w:szCs w:val="20"/>
        </w:rPr>
        <w:fldChar w:fldCharType="begin"/>
      </w:r>
      <w:r w:rsidR="00815D33">
        <w:rPr>
          <w:szCs w:val="20"/>
        </w:rPr>
        <w:instrText xml:space="preserve"> REF _Ref126852951 \r \h </w:instrText>
      </w:r>
      <w:r w:rsidR="00815D33">
        <w:rPr>
          <w:szCs w:val="20"/>
        </w:rPr>
      </w:r>
      <w:r w:rsidR="00815D33">
        <w:rPr>
          <w:szCs w:val="20"/>
        </w:rPr>
        <w:fldChar w:fldCharType="separate"/>
      </w:r>
      <w:r w:rsidR="00534EDB">
        <w:rPr>
          <w:szCs w:val="20"/>
        </w:rPr>
        <w:t>4.1</w:t>
      </w:r>
      <w:r w:rsidR="00815D33">
        <w:rPr>
          <w:szCs w:val="20"/>
        </w:rPr>
        <w:fldChar w:fldCharType="end"/>
      </w:r>
      <w:r w:rsidRPr="006251D0">
        <w:rPr>
          <w:szCs w:val="20"/>
        </w:rPr>
        <w:t xml:space="preserve"> ainsi exécutés donnent lieu à une vérification </w:t>
      </w:r>
      <w:r>
        <w:rPr>
          <w:szCs w:val="20"/>
        </w:rPr>
        <w:t>de la part du représentant</w:t>
      </w:r>
      <w:r w:rsidRPr="006251D0">
        <w:rPr>
          <w:szCs w:val="20"/>
        </w:rPr>
        <w:t xml:space="preserve"> de VNF ou son délégué</w:t>
      </w:r>
      <w:r w:rsidRPr="006251D0">
        <w:rPr>
          <w:color w:val="FF0000"/>
          <w:szCs w:val="20"/>
        </w:rPr>
        <w:t xml:space="preserve"> </w:t>
      </w:r>
      <w:r w:rsidRPr="006251D0">
        <w:rPr>
          <w:szCs w:val="20"/>
        </w:rPr>
        <w:t>et font l'objet d'un procès-verbal de récolement. Cet acte n'engage en rien la responsabilité de VNF au regard des textes en vigueur auxquels doit se soumettre le titulaire.</w:t>
      </w:r>
    </w:p>
    <w:p w14:paraId="1E803B35" w14:textId="77777777" w:rsidR="007B1C51" w:rsidRDefault="007B1C51" w:rsidP="007B1C51">
      <w:pPr>
        <w:pStyle w:val="Titre3"/>
      </w:pPr>
      <w:r w:rsidRPr="007B1C51">
        <w:t>Financement des travaux et hypothèques</w:t>
      </w:r>
    </w:p>
    <w:p w14:paraId="5D15742A" w14:textId="77777777" w:rsidR="007B1C51" w:rsidRPr="005C7326" w:rsidRDefault="007B1C51" w:rsidP="007B1C51">
      <w:pPr>
        <w:rPr>
          <w:i/>
          <w:iCs/>
          <w:szCs w:val="20"/>
          <w:highlight w:val="yellow"/>
        </w:rPr>
      </w:pPr>
      <w:r w:rsidRPr="005C7326">
        <w:rPr>
          <w:i/>
          <w:iCs/>
          <w:szCs w:val="20"/>
          <w:highlight w:val="yellow"/>
        </w:rPr>
        <w:t xml:space="preserve">Sans droits réel : </w:t>
      </w:r>
    </w:p>
    <w:p w14:paraId="1B1657A3" w14:textId="77777777" w:rsidR="007B1C51" w:rsidRDefault="007B1C51" w:rsidP="007B1C51">
      <w:proofErr w:type="gramStart"/>
      <w:r>
        <w:t>sans</w:t>
      </w:r>
      <w:proofErr w:type="gramEnd"/>
      <w:r>
        <w:t xml:space="preserve"> objet</w:t>
      </w:r>
    </w:p>
    <w:p w14:paraId="432CBCAA" w14:textId="77777777" w:rsidR="007B1C51" w:rsidRPr="005C7326" w:rsidRDefault="007B1C51" w:rsidP="007B1C51">
      <w:pPr>
        <w:rPr>
          <w:i/>
          <w:iCs/>
          <w:szCs w:val="20"/>
          <w:highlight w:val="yellow"/>
        </w:rPr>
      </w:pPr>
      <w:r w:rsidRPr="005C7326">
        <w:rPr>
          <w:i/>
          <w:iCs/>
          <w:szCs w:val="20"/>
          <w:highlight w:val="yellow"/>
        </w:rPr>
        <w:t xml:space="preserve">Avec droits réels : </w:t>
      </w:r>
    </w:p>
    <w:p w14:paraId="2A502BD4" w14:textId="77777777" w:rsidR="00E21268" w:rsidRPr="00E21268" w:rsidRDefault="00E21268" w:rsidP="00E21268">
      <w:pPr>
        <w:pStyle w:val="Titre4"/>
      </w:pPr>
      <w:r w:rsidRPr="00E21268">
        <w:lastRenderedPageBreak/>
        <w:t>Crédit-bail</w:t>
      </w:r>
    </w:p>
    <w:p w14:paraId="5FFF57F7" w14:textId="549E22A8" w:rsidR="007B1C51" w:rsidRPr="007B1C51" w:rsidRDefault="007B1C51" w:rsidP="007B1C51">
      <w:r w:rsidRPr="000952DF">
        <w:rPr>
          <w:szCs w:val="20"/>
        </w:rPr>
        <w:t xml:space="preserve">Le titulaire de la convention constitutive de droits réels peut recourir au crédit-bail dans les conditions prévues par les articles L.2122-13 et R.2122-27 du </w:t>
      </w:r>
      <w:proofErr w:type="spellStart"/>
      <w:r w:rsidRPr="000952DF">
        <w:rPr>
          <w:szCs w:val="20"/>
        </w:rPr>
        <w:t>CGPPP</w:t>
      </w:r>
      <w:proofErr w:type="spellEnd"/>
      <w:r w:rsidRPr="000952DF">
        <w:rPr>
          <w:szCs w:val="20"/>
        </w:rPr>
        <w:t>.</w:t>
      </w:r>
    </w:p>
    <w:p w14:paraId="78790539" w14:textId="77777777" w:rsidR="00E21268" w:rsidRPr="00E21268" w:rsidRDefault="00E21268" w:rsidP="00E21268">
      <w:pPr>
        <w:pStyle w:val="Titre4"/>
      </w:pPr>
      <w:r w:rsidRPr="00E21268">
        <w:t>Hypothèque</w:t>
      </w:r>
    </w:p>
    <w:p w14:paraId="29B25710" w14:textId="77777777" w:rsidR="007B1C51" w:rsidRPr="000952DF" w:rsidRDefault="007B1C51" w:rsidP="007B1C51">
      <w:pPr>
        <w:rPr>
          <w:szCs w:val="20"/>
        </w:rPr>
      </w:pPr>
      <w:r w:rsidRPr="000952DF">
        <w:rPr>
          <w:szCs w:val="20"/>
        </w:rPr>
        <w:t xml:space="preserve">Conformément aux dispositions de l’article L.2122-8 du </w:t>
      </w:r>
      <w:proofErr w:type="spellStart"/>
      <w:r w:rsidRPr="000952DF">
        <w:rPr>
          <w:szCs w:val="20"/>
        </w:rPr>
        <w:t>CGPPP</w:t>
      </w:r>
      <w:proofErr w:type="spellEnd"/>
      <w:r w:rsidRPr="000952DF">
        <w:rPr>
          <w:szCs w:val="20"/>
        </w:rPr>
        <w:t>, les ouvrages, constructions et installations à caractère immobilier réalisés par le titulaire pourront faire l’objet d’une hypothèque mais uniquement pour garantir les emprunts contractés par le titulaire en vue de financer la réalisation, la modification ou l’extension des ouvrages, constructions et installations à caractère immobilier situés sur la dépendance domaniale occupée.</w:t>
      </w:r>
    </w:p>
    <w:p w14:paraId="39C2CB11" w14:textId="77777777" w:rsidR="007B1C51" w:rsidRDefault="007B1C51" w:rsidP="007B1C51">
      <w:pPr>
        <w:rPr>
          <w:szCs w:val="20"/>
        </w:rPr>
      </w:pPr>
      <w:r w:rsidRPr="000952DF">
        <w:rPr>
          <w:szCs w:val="20"/>
        </w:rPr>
        <w:t>Les hypothèques sur lesdits droits et biens s’éteignent au plus tard à l’expiration de la présente convention, quels qu’en soient les circonstances et le motif.</w:t>
      </w:r>
    </w:p>
    <w:p w14:paraId="00F5253E" w14:textId="77777777" w:rsidR="007B1C51" w:rsidRPr="005C7326" w:rsidRDefault="007B1C51" w:rsidP="007B1C51">
      <w:pPr>
        <w:rPr>
          <w:i/>
          <w:iCs/>
          <w:szCs w:val="20"/>
        </w:rPr>
      </w:pPr>
      <w:r w:rsidRPr="005C7326">
        <w:rPr>
          <w:i/>
          <w:iCs/>
          <w:szCs w:val="20"/>
          <w:highlight w:val="yellow"/>
        </w:rPr>
        <w:t>[</w:t>
      </w:r>
      <w:proofErr w:type="gramStart"/>
      <w:r w:rsidRPr="005C7326">
        <w:rPr>
          <w:i/>
          <w:iCs/>
          <w:szCs w:val="20"/>
          <w:highlight w:val="yellow"/>
        </w:rPr>
        <w:t>fin</w:t>
      </w:r>
      <w:proofErr w:type="gramEnd"/>
      <w:r w:rsidRPr="005C7326">
        <w:rPr>
          <w:i/>
          <w:iCs/>
          <w:szCs w:val="20"/>
          <w:highlight w:val="yellow"/>
        </w:rPr>
        <w:t xml:space="preserve"> de l’ajustement de l’article 4.4 en cas de droits réels]</w:t>
      </w:r>
    </w:p>
    <w:p w14:paraId="5970A545" w14:textId="719BFAE9" w:rsidR="00DF6B9E" w:rsidRDefault="00BA27AC" w:rsidP="00AB170D">
      <w:pPr>
        <w:pStyle w:val="Titre2"/>
      </w:pPr>
      <w:bookmarkStart w:id="7" w:name="_Ref146030040"/>
      <w:proofErr w:type="spellStart"/>
      <w:r>
        <w:t>MODALITES</w:t>
      </w:r>
      <w:proofErr w:type="spellEnd"/>
      <w:r>
        <w:t xml:space="preserve"> </w:t>
      </w:r>
      <w:proofErr w:type="spellStart"/>
      <w:r>
        <w:t>FINANCIERES</w:t>
      </w:r>
      <w:bookmarkEnd w:id="7"/>
      <w:proofErr w:type="spellEnd"/>
    </w:p>
    <w:p w14:paraId="33928090" w14:textId="537A1020" w:rsidR="00B76AED" w:rsidRDefault="002C44E4" w:rsidP="00B76AED">
      <w:pPr>
        <w:pStyle w:val="Titre3"/>
      </w:pPr>
      <w:bookmarkStart w:id="8" w:name="_Ref126853732"/>
      <w:r>
        <w:t>Article réservé</w:t>
      </w:r>
    </w:p>
    <w:p w14:paraId="27C0C669" w14:textId="0E1AE75E" w:rsidR="00B76AED" w:rsidRPr="00B76AED" w:rsidRDefault="00B76AED" w:rsidP="00B76AED">
      <w:r>
        <w:t>Sans objet</w:t>
      </w:r>
      <w:r w:rsidR="00940E7C">
        <w:t>.</w:t>
      </w:r>
    </w:p>
    <w:p w14:paraId="3302AFF6" w14:textId="77D9D1C6" w:rsidR="00C65450" w:rsidRPr="00C65450" w:rsidRDefault="00C65450" w:rsidP="00AB170D">
      <w:pPr>
        <w:pStyle w:val="Titre3"/>
      </w:pPr>
      <w:r w:rsidRPr="00C65450">
        <w:t>Redevance</w:t>
      </w:r>
      <w:r w:rsidR="00BE5FD7">
        <w:t>s</w:t>
      </w:r>
      <w:r w:rsidRPr="00C65450">
        <w:t xml:space="preserve"> à compter de </w:t>
      </w:r>
      <w:bookmarkStart w:id="9" w:name="_Hlk168071788"/>
      <w:r w:rsidRPr="00C65450">
        <w:t>l</w:t>
      </w:r>
      <w:r w:rsidR="005101CF">
        <w:t>’entrée en vigueur de la présente convention</w:t>
      </w:r>
      <w:bookmarkEnd w:id="8"/>
      <w:bookmarkEnd w:id="9"/>
    </w:p>
    <w:p w14:paraId="2CACB81B" w14:textId="1DBB4C4B" w:rsidR="00BE5FD7" w:rsidRPr="00002DA4" w:rsidRDefault="00B8031B" w:rsidP="00B6110B">
      <w:pPr>
        <w:tabs>
          <w:tab w:val="left" w:pos="1452"/>
        </w:tabs>
        <w:rPr>
          <w:szCs w:val="20"/>
        </w:rPr>
      </w:pPr>
      <w:r w:rsidRPr="00002DA4">
        <w:rPr>
          <w:szCs w:val="20"/>
        </w:rPr>
        <w:t xml:space="preserve">L’utilisation de la force motrice de l’eau pour des ouvrages hydroélectriques autorisés dans le cadre des dispositions </w:t>
      </w:r>
      <w:r w:rsidR="0083543F">
        <w:rPr>
          <w:szCs w:val="20"/>
        </w:rPr>
        <w:t>des articles L531-1 et suivant</w:t>
      </w:r>
      <w:r w:rsidRPr="00002DA4">
        <w:rPr>
          <w:szCs w:val="20"/>
        </w:rPr>
        <w:t xml:space="preserve"> du Code de l’énergie donne lieu au versement d’une redevance </w:t>
      </w:r>
      <w:r w:rsidR="0083543F">
        <w:rPr>
          <w:szCs w:val="20"/>
        </w:rPr>
        <w:t xml:space="preserve">conformément aux dispositions de </w:t>
      </w:r>
      <w:r w:rsidRPr="00002DA4">
        <w:rPr>
          <w:szCs w:val="20"/>
        </w:rPr>
        <w:t>l’article R. 4316-</w:t>
      </w:r>
      <w:r w:rsidR="009246BA">
        <w:rPr>
          <w:szCs w:val="20"/>
        </w:rPr>
        <w:t xml:space="preserve">2 </w:t>
      </w:r>
      <w:r w:rsidRPr="00002DA4">
        <w:rPr>
          <w:szCs w:val="20"/>
        </w:rPr>
        <w:t>du Code des transports</w:t>
      </w:r>
      <w:r w:rsidR="003E180C">
        <w:rPr>
          <w:szCs w:val="20"/>
        </w:rPr>
        <w:t xml:space="preserve"> </w:t>
      </w:r>
      <w:r w:rsidR="003E180C" w:rsidRPr="003E180C">
        <w:rPr>
          <w:szCs w:val="20"/>
        </w:rPr>
        <w:t>et de</w:t>
      </w:r>
      <w:r w:rsidR="0083543F">
        <w:rPr>
          <w:szCs w:val="20"/>
        </w:rPr>
        <w:t>s</w:t>
      </w:r>
      <w:r w:rsidR="003E180C" w:rsidRPr="003E180C">
        <w:rPr>
          <w:szCs w:val="20"/>
        </w:rPr>
        <w:t xml:space="preserve"> article</w:t>
      </w:r>
      <w:r w:rsidR="0083543F">
        <w:rPr>
          <w:szCs w:val="20"/>
        </w:rPr>
        <w:t>s</w:t>
      </w:r>
      <w:r w:rsidR="003E180C" w:rsidRPr="003E180C">
        <w:rPr>
          <w:szCs w:val="20"/>
        </w:rPr>
        <w:t xml:space="preserve"> L2124-11 </w:t>
      </w:r>
      <w:r w:rsidR="0083543F">
        <w:rPr>
          <w:szCs w:val="20"/>
        </w:rPr>
        <w:t xml:space="preserve">et L.2125-1 </w:t>
      </w:r>
      <w:r w:rsidR="003E180C" w:rsidRPr="003E180C">
        <w:rPr>
          <w:szCs w:val="20"/>
        </w:rPr>
        <w:t>du code général de la propriété des personnes publiques</w:t>
      </w:r>
      <w:r w:rsidRPr="00002DA4">
        <w:rPr>
          <w:szCs w:val="20"/>
        </w:rPr>
        <w:t>.</w:t>
      </w:r>
    </w:p>
    <w:p w14:paraId="3AE0E31A" w14:textId="2156D390" w:rsidR="00002DA4" w:rsidRDefault="000438B1" w:rsidP="00AB170D">
      <w:pPr>
        <w:pStyle w:val="Titre4"/>
      </w:pPr>
      <w:r>
        <w:t>Eléments de calcul de la redevance</w:t>
      </w:r>
    </w:p>
    <w:p w14:paraId="0840A0B6" w14:textId="43F85DD6" w:rsidR="00597DBB" w:rsidRDefault="00597DBB" w:rsidP="00597DBB">
      <w:pPr>
        <w:rPr>
          <w:szCs w:val="20"/>
        </w:rPr>
      </w:pPr>
      <w:bookmarkStart w:id="10" w:name="_Hlk168050146"/>
      <w:r>
        <w:rPr>
          <w:szCs w:val="20"/>
        </w:rPr>
        <w:t>Le titulaire s’engage</w:t>
      </w:r>
      <w:r w:rsidRPr="00A64249">
        <w:rPr>
          <w:szCs w:val="20"/>
        </w:rPr>
        <w:t xml:space="preserve"> à verser </w:t>
      </w:r>
      <w:r w:rsidR="0083543F">
        <w:rPr>
          <w:szCs w:val="20"/>
        </w:rPr>
        <w:t xml:space="preserve">une </w:t>
      </w:r>
      <w:r w:rsidR="00C4729E">
        <w:rPr>
          <w:szCs w:val="20"/>
        </w:rPr>
        <w:t>redevance</w:t>
      </w:r>
      <w:r w:rsidR="003D4A47">
        <w:rPr>
          <w:szCs w:val="20"/>
        </w:rPr>
        <w:t xml:space="preserve"> </w:t>
      </w:r>
      <w:r w:rsidR="00C4729E">
        <w:rPr>
          <w:szCs w:val="20"/>
        </w:rPr>
        <w:t>pendant toute la durée de la convention</w:t>
      </w:r>
      <w:r w:rsidR="00FB62A4">
        <w:rPr>
          <w:szCs w:val="20"/>
        </w:rPr>
        <w:t xml:space="preserve"> décomposée comme suit</w:t>
      </w:r>
      <w:r w:rsidR="00C4729E">
        <w:rPr>
          <w:szCs w:val="20"/>
        </w:rPr>
        <w:t> :</w:t>
      </w:r>
    </w:p>
    <w:p w14:paraId="077964B0" w14:textId="7C80E1E5" w:rsidR="00D80F28" w:rsidRPr="0016334F" w:rsidRDefault="00597DBB" w:rsidP="00EA49F9">
      <w:pPr>
        <w:pStyle w:val="Paragraphedeliste"/>
        <w:numPr>
          <w:ilvl w:val="0"/>
          <w:numId w:val="31"/>
        </w:numPr>
        <w:rPr>
          <w:szCs w:val="20"/>
        </w:rPr>
      </w:pPr>
      <w:proofErr w:type="gramStart"/>
      <w:r w:rsidRPr="0016334F">
        <w:rPr>
          <w:szCs w:val="20"/>
        </w:rPr>
        <w:t>une</w:t>
      </w:r>
      <w:proofErr w:type="gramEnd"/>
      <w:r w:rsidRPr="0016334F">
        <w:rPr>
          <w:szCs w:val="20"/>
        </w:rPr>
        <w:t xml:space="preserve"> part fixe déterminée par</w:t>
      </w:r>
      <w:r w:rsidR="0016334F">
        <w:rPr>
          <w:szCs w:val="20"/>
        </w:rPr>
        <w:t xml:space="preserve"> </w:t>
      </w:r>
      <w:r w:rsidRPr="0016334F">
        <w:rPr>
          <w:szCs w:val="20"/>
        </w:rPr>
        <w:t xml:space="preserve">l’application d’un taux de </w:t>
      </w:r>
      <w:r w:rsidR="00BD05E5" w:rsidRPr="0016334F">
        <w:rPr>
          <w:szCs w:val="20"/>
        </w:rPr>
        <w:t>1.15</w:t>
      </w:r>
      <w:r w:rsidRPr="0016334F">
        <w:rPr>
          <w:szCs w:val="20"/>
        </w:rPr>
        <w:t xml:space="preserve">€/m²/an </w:t>
      </w:r>
      <w:r w:rsidR="00F41BE2" w:rsidRPr="0016334F">
        <w:rPr>
          <w:szCs w:val="20"/>
        </w:rPr>
        <w:t>à la superficie en m² figurant à l’</w:t>
      </w:r>
      <w:r w:rsidR="00F41BE2" w:rsidRPr="0016334F">
        <w:rPr>
          <w:szCs w:val="20"/>
        </w:rPr>
        <w:fldChar w:fldCharType="begin"/>
      </w:r>
      <w:r w:rsidR="00F41BE2" w:rsidRPr="0016334F">
        <w:rPr>
          <w:szCs w:val="20"/>
        </w:rPr>
        <w:instrText xml:space="preserve"> REF _Ref126853076 \r \h  \* MERGEFORMAT </w:instrText>
      </w:r>
      <w:r w:rsidR="00F41BE2" w:rsidRPr="0016334F">
        <w:rPr>
          <w:szCs w:val="20"/>
        </w:rPr>
      </w:r>
      <w:r w:rsidR="00F41BE2" w:rsidRPr="0016334F">
        <w:rPr>
          <w:szCs w:val="20"/>
        </w:rPr>
        <w:fldChar w:fldCharType="separate"/>
      </w:r>
      <w:r w:rsidR="00534EDB">
        <w:rPr>
          <w:szCs w:val="20"/>
        </w:rPr>
        <w:t xml:space="preserve">Article 1 </w:t>
      </w:r>
      <w:r w:rsidR="00F41BE2" w:rsidRPr="0016334F">
        <w:rPr>
          <w:szCs w:val="20"/>
        </w:rPr>
        <w:fldChar w:fldCharType="end"/>
      </w:r>
      <w:r w:rsidR="00F41BE2" w:rsidRPr="0016334F">
        <w:rPr>
          <w:szCs w:val="20"/>
        </w:rPr>
        <w:t>plafonné</w:t>
      </w:r>
      <w:r w:rsidR="006345F4" w:rsidRPr="0016334F">
        <w:rPr>
          <w:szCs w:val="20"/>
        </w:rPr>
        <w:t>e</w:t>
      </w:r>
      <w:r w:rsidR="00F41BE2" w:rsidRPr="0016334F">
        <w:rPr>
          <w:szCs w:val="20"/>
        </w:rPr>
        <w:t xml:space="preserve"> à 1000€ par an</w:t>
      </w:r>
      <w:r w:rsidR="000D6C1A" w:rsidRPr="0016334F">
        <w:rPr>
          <w:szCs w:val="20"/>
        </w:rPr>
        <w:t xml:space="preserve"> pour les parcelles du </w:t>
      </w:r>
      <w:r w:rsidR="00804ABB" w:rsidRPr="0016334F">
        <w:rPr>
          <w:szCs w:val="20"/>
        </w:rPr>
        <w:t>Domaine Public Fluvial (</w:t>
      </w:r>
      <w:r w:rsidR="000D6C1A" w:rsidRPr="0016334F">
        <w:rPr>
          <w:szCs w:val="20"/>
        </w:rPr>
        <w:t>DPF</w:t>
      </w:r>
      <w:r w:rsidR="00804ABB" w:rsidRPr="0016334F">
        <w:rPr>
          <w:szCs w:val="20"/>
        </w:rPr>
        <w:t>) ;</w:t>
      </w:r>
    </w:p>
    <w:bookmarkEnd w:id="10"/>
    <w:p w14:paraId="063C8E01" w14:textId="3992C993" w:rsidR="007B61CD" w:rsidRDefault="00E323B2" w:rsidP="003732E9">
      <w:pPr>
        <w:pStyle w:val="Paragraphedeliste"/>
        <w:numPr>
          <w:ilvl w:val="0"/>
          <w:numId w:val="31"/>
        </w:numPr>
        <w:rPr>
          <w:szCs w:val="20"/>
        </w:rPr>
      </w:pPr>
      <w:proofErr w:type="gramStart"/>
      <w:r w:rsidRPr="007B61CD">
        <w:rPr>
          <w:szCs w:val="20"/>
        </w:rPr>
        <w:t>une</w:t>
      </w:r>
      <w:proofErr w:type="gramEnd"/>
      <w:r w:rsidRPr="007B61CD">
        <w:rPr>
          <w:szCs w:val="20"/>
        </w:rPr>
        <w:t xml:space="preserve"> part variable déterminée par l’application d’un taux de </w:t>
      </w:r>
      <w:r w:rsidR="007407AE" w:rsidRPr="007B61CD">
        <w:rPr>
          <w:i/>
          <w:szCs w:val="20"/>
          <w:highlight w:val="yellow"/>
        </w:rPr>
        <w:t xml:space="preserve">[à compléter avec un </w:t>
      </w:r>
      <w:r w:rsidRPr="007B61CD">
        <w:rPr>
          <w:i/>
          <w:szCs w:val="20"/>
          <w:highlight w:val="yellow"/>
        </w:rPr>
        <w:t>pourcentage</w:t>
      </w:r>
      <w:r w:rsidR="007407AE" w:rsidRPr="007B61CD">
        <w:rPr>
          <w:i/>
          <w:szCs w:val="20"/>
          <w:highlight w:val="yellow"/>
        </w:rPr>
        <w:t xml:space="preserve"> </w:t>
      </w:r>
      <w:r w:rsidRPr="007B61CD">
        <w:rPr>
          <w:i/>
          <w:szCs w:val="20"/>
          <w:highlight w:val="yellow"/>
        </w:rPr>
        <w:t>de</w:t>
      </w:r>
      <w:r w:rsidR="007407AE" w:rsidRPr="007B61CD">
        <w:rPr>
          <w:i/>
          <w:szCs w:val="20"/>
          <w:highlight w:val="yellow"/>
        </w:rPr>
        <w:t xml:space="preserve"> </w:t>
      </w:r>
      <w:r w:rsidRPr="007B61CD">
        <w:rPr>
          <w:i/>
          <w:szCs w:val="20"/>
          <w:highlight w:val="yellow"/>
        </w:rPr>
        <w:t>chiffre</w:t>
      </w:r>
      <w:r w:rsidR="007407AE" w:rsidRPr="007B61CD">
        <w:rPr>
          <w:i/>
          <w:szCs w:val="20"/>
          <w:highlight w:val="yellow"/>
        </w:rPr>
        <w:t xml:space="preserve"> </w:t>
      </w:r>
      <w:r w:rsidRPr="007B61CD">
        <w:rPr>
          <w:i/>
          <w:szCs w:val="20"/>
          <w:highlight w:val="yellow"/>
        </w:rPr>
        <w:t>d’affaire</w:t>
      </w:r>
      <w:r w:rsidR="00684AFF" w:rsidRPr="007B61CD">
        <w:rPr>
          <w:i/>
          <w:szCs w:val="20"/>
          <w:highlight w:val="yellow"/>
        </w:rPr>
        <w:t>s</w:t>
      </w:r>
      <w:r w:rsidR="008D3EA8" w:rsidRPr="007B61CD">
        <w:rPr>
          <w:i/>
          <w:szCs w:val="20"/>
          <w:highlight w:val="yellow"/>
        </w:rPr>
        <w:t>]</w:t>
      </w:r>
      <w:r w:rsidRPr="007B61CD">
        <w:rPr>
          <w:color w:val="C0504D" w:themeColor="accent2"/>
          <w:szCs w:val="20"/>
        </w:rPr>
        <w:t xml:space="preserve"> </w:t>
      </w:r>
      <w:r w:rsidRPr="007B61CD">
        <w:rPr>
          <w:szCs w:val="20"/>
        </w:rPr>
        <w:t xml:space="preserve">% du chiffre d’affaires annuel hors taxes </w:t>
      </w:r>
      <w:bookmarkStart w:id="11" w:name="_Hlk168048488"/>
      <w:r w:rsidR="00814E90" w:rsidRPr="007B61CD">
        <w:rPr>
          <w:szCs w:val="20"/>
        </w:rPr>
        <w:t>(ensemble de la production des biens et des services vendu net de TVA</w:t>
      </w:r>
      <w:r w:rsidR="007A6C1F" w:rsidRPr="007B61CD">
        <w:rPr>
          <w:szCs w:val="20"/>
        </w:rPr>
        <w:t>)</w:t>
      </w:r>
      <w:bookmarkEnd w:id="11"/>
      <w:r w:rsidR="00316816" w:rsidRPr="007B61CD">
        <w:rPr>
          <w:szCs w:val="20"/>
        </w:rPr>
        <w:t xml:space="preserve"> </w:t>
      </w:r>
      <w:r w:rsidRPr="007B61CD">
        <w:rPr>
          <w:szCs w:val="20"/>
        </w:rPr>
        <w:t>réalisé</w:t>
      </w:r>
      <w:r w:rsidR="00851E34" w:rsidRPr="007B61CD">
        <w:rPr>
          <w:szCs w:val="20"/>
        </w:rPr>
        <w:t xml:space="preserve"> au cours de l’exercice N</w:t>
      </w:r>
      <w:r w:rsidR="00407FEE" w:rsidRPr="007B61CD">
        <w:rPr>
          <w:szCs w:val="20"/>
        </w:rPr>
        <w:t xml:space="preserve"> </w:t>
      </w:r>
      <w:r w:rsidR="00851E34" w:rsidRPr="007B61CD">
        <w:rPr>
          <w:szCs w:val="20"/>
        </w:rPr>
        <w:t xml:space="preserve">par </w:t>
      </w:r>
      <w:r w:rsidR="00556FCA">
        <w:rPr>
          <w:szCs w:val="20"/>
        </w:rPr>
        <w:t xml:space="preserve">la </w:t>
      </w:r>
      <w:r w:rsidR="00851E34" w:rsidRPr="007B61CD">
        <w:rPr>
          <w:szCs w:val="20"/>
        </w:rPr>
        <w:t>cen</w:t>
      </w:r>
      <w:r w:rsidR="00945DB6" w:rsidRPr="007B61CD">
        <w:rPr>
          <w:szCs w:val="20"/>
        </w:rPr>
        <w:t>trale</w:t>
      </w:r>
      <w:r w:rsidRPr="007B61CD">
        <w:rPr>
          <w:szCs w:val="20"/>
        </w:rPr>
        <w:t>.</w:t>
      </w:r>
    </w:p>
    <w:p w14:paraId="3E4CFCF7" w14:textId="0DF10EBB" w:rsidR="005863F1" w:rsidRPr="00B675F7" w:rsidRDefault="001C62A3" w:rsidP="00AB170D">
      <w:pPr>
        <w:pStyle w:val="Titre4"/>
      </w:pPr>
      <w:r w:rsidRPr="00B675F7">
        <w:t>Exigibilité</w:t>
      </w:r>
    </w:p>
    <w:p w14:paraId="21625045" w14:textId="77777777" w:rsidR="00B675F7" w:rsidRDefault="00B675F7" w:rsidP="00B532F2">
      <w:r w:rsidRPr="00452A6F">
        <w:t>La redevance due pour l’occupation ou l’utilisation du domaine public par le titulaire est payable d’avance et annuellement. Elle est exigible dans les trente jours qui suivent l’envoi du titre exécutoire de recette par VNF.</w:t>
      </w:r>
    </w:p>
    <w:p w14:paraId="52CAEA97" w14:textId="13C35F63" w:rsidR="004D7F3E" w:rsidRDefault="004D7F3E" w:rsidP="00B532F2">
      <w:r>
        <w:t>L</w:t>
      </w:r>
      <w:r w:rsidR="00A34C89">
        <w:t>e paiement de la redevance intervient avant le 1</w:t>
      </w:r>
      <w:r w:rsidR="00A34C89" w:rsidRPr="00A34C89">
        <w:rPr>
          <w:vertAlign w:val="superscript"/>
        </w:rPr>
        <w:t>er</w:t>
      </w:r>
      <w:r w:rsidR="00A34C89">
        <w:t xml:space="preserve"> mai de l’année au titre de laquelle elle est due. </w:t>
      </w:r>
      <w:r w:rsidR="00003AC9" w:rsidRPr="008902D7">
        <w:t>La 1</w:t>
      </w:r>
      <w:r w:rsidR="00003AC9" w:rsidRPr="008902D7">
        <w:rPr>
          <w:vertAlign w:val="superscript"/>
        </w:rPr>
        <w:t>ère</w:t>
      </w:r>
      <w:r w:rsidR="00003AC9" w:rsidRPr="008902D7">
        <w:t xml:space="preserve"> année de la convention, le paiement de la redevance intervient au plus tard 4 mois après la prise d’effet de la présente convention.</w:t>
      </w:r>
      <w:r w:rsidR="00003AC9">
        <w:t xml:space="preserve"> </w:t>
      </w:r>
    </w:p>
    <w:p w14:paraId="37413FB8" w14:textId="5DA61F1E" w:rsidR="004D7F3E" w:rsidRDefault="00B675F7" w:rsidP="00B532F2">
      <w:r w:rsidRPr="00452A6F">
        <w:t xml:space="preserve">Toutefois, </w:t>
      </w:r>
      <w:r w:rsidR="00AC1A22">
        <w:t xml:space="preserve">le titulaire peut solliciter l’agence comptable secondaire de VNF afin que </w:t>
      </w:r>
      <w:r w:rsidRPr="00452A6F">
        <w:t xml:space="preserve">la redevance </w:t>
      </w:r>
      <w:r w:rsidR="00AC1A22">
        <w:t>donne</w:t>
      </w:r>
      <w:r w:rsidRPr="00452A6F">
        <w:t xml:space="preserve"> lieu à un règlement échelonné en 3 versements : le 1</w:t>
      </w:r>
      <w:r w:rsidRPr="00452A6F">
        <w:rPr>
          <w:vertAlign w:val="superscript"/>
        </w:rPr>
        <w:t>er</w:t>
      </w:r>
      <w:r w:rsidRPr="00452A6F">
        <w:t xml:space="preserve"> tiers avant le 1</w:t>
      </w:r>
      <w:r w:rsidRPr="00452A6F">
        <w:rPr>
          <w:vertAlign w:val="superscript"/>
        </w:rPr>
        <w:t>er</w:t>
      </w:r>
      <w:r w:rsidRPr="00452A6F">
        <w:t xml:space="preserve"> février, le 2</w:t>
      </w:r>
      <w:r w:rsidRPr="00452A6F">
        <w:rPr>
          <w:vertAlign w:val="superscript"/>
        </w:rPr>
        <w:t>ème</w:t>
      </w:r>
      <w:r w:rsidRPr="00452A6F">
        <w:t xml:space="preserve"> tiers avant le 1</w:t>
      </w:r>
      <w:r w:rsidRPr="00452A6F">
        <w:rPr>
          <w:vertAlign w:val="superscript"/>
        </w:rPr>
        <w:t>er</w:t>
      </w:r>
      <w:r w:rsidR="00A34C89">
        <w:t xml:space="preserve"> mai et le solde</w:t>
      </w:r>
      <w:r w:rsidRPr="00452A6F">
        <w:t xml:space="preserve"> avant le 1</w:t>
      </w:r>
      <w:r w:rsidRPr="00452A6F">
        <w:rPr>
          <w:vertAlign w:val="superscript"/>
        </w:rPr>
        <w:t>er</w:t>
      </w:r>
      <w:r w:rsidRPr="00452A6F">
        <w:t xml:space="preserve"> aout de l’année au titre de laquelle elle est due</w:t>
      </w:r>
      <w:r>
        <w:t xml:space="preserve">. </w:t>
      </w:r>
    </w:p>
    <w:p w14:paraId="7E228552" w14:textId="4F4BD60E" w:rsidR="00B675F7" w:rsidRPr="006F3B61" w:rsidRDefault="00B675F7" w:rsidP="00A66D0E">
      <w:pPr>
        <w:rPr>
          <w:szCs w:val="20"/>
        </w:rPr>
      </w:pPr>
      <w:r>
        <w:t>A chaque échéance, le titulaire</w:t>
      </w:r>
      <w:r w:rsidRPr="00452A6F">
        <w:t xml:space="preserve"> devra s’acquitter du règlement </w:t>
      </w:r>
      <w:r w:rsidRPr="006F3B61">
        <w:t>auprès de l’agent</w:t>
      </w:r>
      <w:r w:rsidR="00A66D0E">
        <w:t xml:space="preserve"> comptable secondaire de </w:t>
      </w:r>
      <w:r w:rsidR="00940A2F">
        <w:t xml:space="preserve">Lyon </w:t>
      </w:r>
      <w:r w:rsidRPr="006F3B61">
        <w:rPr>
          <w:szCs w:val="20"/>
        </w:rPr>
        <w:t>par chèque, virement ou prélèvement automatique à l'adresse suivante :</w:t>
      </w:r>
    </w:p>
    <w:p w14:paraId="48C6908E" w14:textId="6C07828D" w:rsidR="005D30D1" w:rsidRPr="0044253A" w:rsidRDefault="005D30D1" w:rsidP="00B675F7">
      <w:pPr>
        <w:ind w:left="567"/>
        <w:rPr>
          <w:rFonts w:eastAsiaTheme="minorHAnsi"/>
          <w:b/>
          <w:szCs w:val="20"/>
          <w:lang w:eastAsia="en-US"/>
        </w:rPr>
      </w:pPr>
      <w:r w:rsidRPr="00634CCC">
        <w:rPr>
          <w:rFonts w:eastAsiaTheme="minorHAnsi"/>
          <w:b/>
          <w:szCs w:val="20"/>
          <w:lang w:eastAsia="en-US"/>
        </w:rPr>
        <w:t>Agence comptable secondaire de VNF</w:t>
      </w:r>
      <w:r w:rsidR="00634CCC" w:rsidRPr="00634CCC">
        <w:rPr>
          <w:rFonts w:eastAsiaTheme="minorHAnsi"/>
          <w:b/>
          <w:szCs w:val="20"/>
          <w:lang w:eastAsia="en-US"/>
        </w:rPr>
        <w:t xml:space="preserve"> de Lyon</w:t>
      </w:r>
      <w:r w:rsidR="00A66D0E" w:rsidRPr="00DA45FE">
        <w:rPr>
          <w:rFonts w:eastAsiaTheme="minorHAnsi"/>
          <w:b/>
          <w:szCs w:val="20"/>
          <w:lang w:eastAsia="en-US"/>
        </w:rPr>
        <w:t xml:space="preserve">, </w:t>
      </w:r>
      <w:r w:rsidR="00634CCC" w:rsidRPr="00DA45FE">
        <w:rPr>
          <w:b/>
        </w:rPr>
        <w:t>2 rue de la Quarantaine 69321 Lyon cedex 5</w:t>
      </w:r>
    </w:p>
    <w:p w14:paraId="069E2582" w14:textId="2BB29EE1" w:rsidR="008F0767" w:rsidRDefault="008F0767" w:rsidP="006F6302">
      <w:pPr>
        <w:pStyle w:val="Titre4"/>
      </w:pPr>
      <w:r w:rsidRPr="008F0767">
        <w:t>Modalités de titrage de la redevance hydraulique : pièces à produire</w:t>
      </w:r>
    </w:p>
    <w:p w14:paraId="23184AFA" w14:textId="54D6C54B" w:rsidR="008F0767" w:rsidRPr="0093718C" w:rsidRDefault="00CE22AF" w:rsidP="00B532F2">
      <w:r>
        <w:t>Chaque année, u</w:t>
      </w:r>
      <w:r w:rsidR="008F0767" w:rsidRPr="0093718C">
        <w:t xml:space="preserve">n titre de recette est établi par VNF sur la base du montant de la redevance </w:t>
      </w:r>
      <w:r w:rsidR="008F0767" w:rsidRPr="0093718C">
        <w:rPr>
          <w:noProof/>
        </w:rPr>
        <w:drawing>
          <wp:inline distT="0" distB="0" distL="0" distR="0" wp14:anchorId="21FF48BF" wp14:editId="59969D54">
            <wp:extent cx="3234" cy="3234"/>
            <wp:effectExtent l="0" t="0" r="0" b="0"/>
            <wp:docPr id="2149" name="Image 2149"/>
            <wp:cNvGraphicFramePr/>
            <a:graphic xmlns:a="http://schemas.openxmlformats.org/drawingml/2006/main">
              <a:graphicData uri="http://schemas.openxmlformats.org/drawingml/2006/picture">
                <pic:pic xmlns:pic="http://schemas.openxmlformats.org/drawingml/2006/picture">
                  <pic:nvPicPr>
                    <pic:cNvPr id="2149" name="Picture 2149"/>
                    <pic:cNvPicPr/>
                  </pic:nvPicPr>
                  <pic:blipFill>
                    <a:blip r:embed="rId13"/>
                    <a:stretch>
                      <a:fillRect/>
                    </a:stretch>
                  </pic:blipFill>
                  <pic:spPr>
                    <a:xfrm>
                      <a:off x="0" y="0"/>
                      <a:ext cx="3234" cy="3234"/>
                    </a:xfrm>
                    <a:prstGeom prst="rect">
                      <a:avLst/>
                    </a:prstGeom>
                  </pic:spPr>
                </pic:pic>
              </a:graphicData>
            </a:graphic>
          </wp:inline>
        </w:drawing>
      </w:r>
      <w:r w:rsidR="008F0767" w:rsidRPr="0093718C">
        <w:t>figurant</w:t>
      </w:r>
      <w:r>
        <w:t xml:space="preserve"> pour l’année en cours</w:t>
      </w:r>
      <w:r w:rsidR="008F0767" w:rsidRPr="0093718C">
        <w:t xml:space="preserve"> dans le plan d'affaires annexé à la présente convention. Sont </w:t>
      </w:r>
      <w:r w:rsidR="008D5855">
        <w:t xml:space="preserve">également </w:t>
      </w:r>
      <w:r w:rsidR="008F0767" w:rsidRPr="0093718C">
        <w:t xml:space="preserve">titrées </w:t>
      </w:r>
      <w:r>
        <w:t>l</w:t>
      </w:r>
      <w:r w:rsidR="008F0767" w:rsidRPr="0093718C">
        <w:t xml:space="preserve">es éventuelles régularisations à la hausse ou à la baisse établies par VNF sur la base du chiffre </w:t>
      </w:r>
      <w:r w:rsidR="008F0767" w:rsidRPr="0093718C">
        <w:rPr>
          <w:noProof/>
        </w:rPr>
        <w:drawing>
          <wp:inline distT="0" distB="0" distL="0" distR="0" wp14:anchorId="021E8679" wp14:editId="68197319">
            <wp:extent cx="3234" cy="6467"/>
            <wp:effectExtent l="0" t="0" r="0" b="0"/>
            <wp:docPr id="2150" name="Image 2150"/>
            <wp:cNvGraphicFramePr/>
            <a:graphic xmlns:a="http://schemas.openxmlformats.org/drawingml/2006/main">
              <a:graphicData uri="http://schemas.openxmlformats.org/drawingml/2006/picture">
                <pic:pic xmlns:pic="http://schemas.openxmlformats.org/drawingml/2006/picture">
                  <pic:nvPicPr>
                    <pic:cNvPr id="2150" name="Picture 2150"/>
                    <pic:cNvPicPr/>
                  </pic:nvPicPr>
                  <pic:blipFill>
                    <a:blip r:embed="rId14"/>
                    <a:stretch>
                      <a:fillRect/>
                    </a:stretch>
                  </pic:blipFill>
                  <pic:spPr>
                    <a:xfrm>
                      <a:off x="0" y="0"/>
                      <a:ext cx="3234" cy="6467"/>
                    </a:xfrm>
                    <a:prstGeom prst="rect">
                      <a:avLst/>
                    </a:prstGeom>
                  </pic:spPr>
                </pic:pic>
              </a:graphicData>
            </a:graphic>
          </wp:inline>
        </w:drawing>
      </w:r>
      <w:r w:rsidR="008F0767" w:rsidRPr="0093718C">
        <w:t>d'affaires</w:t>
      </w:r>
      <w:r>
        <w:t xml:space="preserve"> effectif</w:t>
      </w:r>
      <w:r w:rsidR="008F0767" w:rsidRPr="0093718C">
        <w:t xml:space="preserve"> établi conformément aux dispositions ci-après.</w:t>
      </w:r>
    </w:p>
    <w:p w14:paraId="5BC70E46" w14:textId="132E56CF" w:rsidR="00054056" w:rsidRDefault="008F0767" w:rsidP="00B532F2">
      <w:r w:rsidRPr="0093718C">
        <w:t xml:space="preserve">Le titulaire de la présente autorisation est tenu de fournir à VNF, périodiquement, et au plus tard </w:t>
      </w:r>
      <w:r w:rsidR="00003AC9" w:rsidRPr="008902D7">
        <w:rPr>
          <w:highlight w:val="yellow"/>
        </w:rPr>
        <w:t xml:space="preserve">le </w:t>
      </w:r>
      <w:r w:rsidR="00003AC9" w:rsidRPr="008902D7">
        <w:rPr>
          <w:i/>
          <w:highlight w:val="yellow"/>
        </w:rPr>
        <w:t>[</w:t>
      </w:r>
      <w:r w:rsidR="00003AC9" w:rsidRPr="008902D7">
        <w:rPr>
          <w:b/>
          <w:bCs/>
          <w:i/>
          <w:highlight w:val="yellow"/>
        </w:rPr>
        <w:t>à compléter par le candidat</w:t>
      </w:r>
      <w:r w:rsidR="00003AC9" w:rsidRPr="008902D7">
        <w:rPr>
          <w:i/>
          <w:highlight w:val="yellow"/>
        </w:rPr>
        <w:t>] (</w:t>
      </w:r>
      <w:r w:rsidR="00003AC9" w:rsidRPr="008902D7">
        <w:rPr>
          <w:b/>
          <w:bCs/>
          <w:i/>
          <w:highlight w:val="yellow"/>
        </w:rPr>
        <w:t>note à l’attention des candidats :</w:t>
      </w:r>
      <w:r w:rsidR="00003AC9" w:rsidRPr="008902D7">
        <w:rPr>
          <w:i/>
          <w:highlight w:val="yellow"/>
        </w:rPr>
        <w:t xml:space="preserve"> indiquer la date correspondant à </w:t>
      </w:r>
      <w:r w:rsidRPr="008902D7">
        <w:rPr>
          <w:i/>
          <w:highlight w:val="yellow"/>
        </w:rPr>
        <w:t xml:space="preserve">6 mois </w:t>
      </w:r>
      <w:r w:rsidR="00003AC9" w:rsidRPr="008902D7">
        <w:rPr>
          <w:i/>
          <w:highlight w:val="yellow"/>
        </w:rPr>
        <w:t xml:space="preserve">après </w:t>
      </w:r>
      <w:r w:rsidRPr="008902D7">
        <w:rPr>
          <w:i/>
          <w:highlight w:val="yellow"/>
        </w:rPr>
        <w:t xml:space="preserve">la </w:t>
      </w:r>
      <w:r w:rsidR="00003AC9" w:rsidRPr="008902D7">
        <w:rPr>
          <w:i/>
          <w:highlight w:val="yellow"/>
        </w:rPr>
        <w:t xml:space="preserve">date de </w:t>
      </w:r>
      <w:r w:rsidRPr="008902D7">
        <w:rPr>
          <w:i/>
          <w:highlight w:val="yellow"/>
        </w:rPr>
        <w:t>clôture des comptes</w:t>
      </w:r>
      <w:r w:rsidR="00003AC9" w:rsidRPr="008902D7">
        <w:rPr>
          <w:highlight w:val="yellow"/>
        </w:rPr>
        <w:t>)</w:t>
      </w:r>
      <w:r w:rsidRPr="008902D7">
        <w:rPr>
          <w:highlight w:val="yellow"/>
        </w:rPr>
        <w:t>,</w:t>
      </w:r>
      <w:r w:rsidRPr="0093718C">
        <w:t xml:space="preserve"> les comptes </w:t>
      </w:r>
      <w:r w:rsidR="00A67F50">
        <w:t xml:space="preserve">de l’installation objet de l’autorisation </w:t>
      </w:r>
      <w:r w:rsidRPr="0093718C">
        <w:t>et le montant devant être pris en compte dans le calcul de la redevance, et représentant le chiffre d'affaires de l'année précédente généré par l'installation objet de l'autorisation. Ces éléments sont certifiés par le commissaire aux comptes ou, si le titulaire n'y est pas tenu légalement, par le contrôleur des comptes prévu aux statuts. Ils sont accompagnés</w:t>
      </w:r>
      <w:r w:rsidR="00DA45FE">
        <w:t xml:space="preserve"> </w:t>
      </w:r>
      <w:r w:rsidRPr="0093718C">
        <w:t xml:space="preserve">d'un tableau récapitulatif des recettes de l'installation et des factures </w:t>
      </w:r>
      <w:r w:rsidRPr="0093718C">
        <w:lastRenderedPageBreak/>
        <w:t>justificatives correspondantes</w:t>
      </w:r>
      <w:r w:rsidR="000C0433">
        <w:t xml:space="preserve"> </w:t>
      </w:r>
      <w:r w:rsidR="00814E90">
        <w:t xml:space="preserve">établi conformément au modèle de </w:t>
      </w:r>
      <w:r w:rsidR="00AC5EF3">
        <w:t>l’</w:t>
      </w:r>
      <w:r w:rsidR="00AC5EF3">
        <w:fldChar w:fldCharType="begin"/>
      </w:r>
      <w:r w:rsidR="00AC5EF3">
        <w:instrText xml:space="preserve"> REF _Ref146095918 \r \h </w:instrText>
      </w:r>
      <w:r w:rsidR="00AC5EF3">
        <w:fldChar w:fldCharType="separate"/>
      </w:r>
      <w:r w:rsidR="00534EDB">
        <w:t>Annexe 9</w:t>
      </w:r>
      <w:r w:rsidR="00AC5EF3">
        <w:fldChar w:fldCharType="end"/>
      </w:r>
      <w:r w:rsidR="00694293">
        <w:t>.</w:t>
      </w:r>
      <w:r w:rsidR="00706315">
        <w:t xml:space="preserve"> Le titulaire fournit simultanément un tableau complété conforme au modèle du chapitre 2 de l’</w:t>
      </w:r>
      <w:r w:rsidR="00AC5EF3">
        <w:fldChar w:fldCharType="begin"/>
      </w:r>
      <w:r w:rsidR="00AC5EF3">
        <w:instrText xml:space="preserve"> REF _Ref126857082 \r \h </w:instrText>
      </w:r>
      <w:r w:rsidR="00AC5EF3">
        <w:fldChar w:fldCharType="separate"/>
      </w:r>
      <w:r w:rsidR="00534EDB">
        <w:t>Annexe 7</w:t>
      </w:r>
      <w:r w:rsidR="00AC5EF3">
        <w:fldChar w:fldCharType="end"/>
      </w:r>
      <w:r w:rsidR="00A67F50">
        <w:t>.</w:t>
      </w:r>
    </w:p>
    <w:p w14:paraId="6C449E34" w14:textId="1C15A224" w:rsidR="00DA45FE" w:rsidRDefault="00054056" w:rsidP="00B532F2">
      <w:r w:rsidRPr="006F2F8C">
        <w:t xml:space="preserve">Si les comptes annuels ne sont pas transmis avant la date mentionnée </w:t>
      </w:r>
      <w:r>
        <w:t>ci-dessus</w:t>
      </w:r>
      <w:r w:rsidRPr="006F2F8C">
        <w:t xml:space="preserve">, et à la suite d’une mise en demeure adressée par lettre recommandée avec avis de réception, restée en tout ou partie sans effet, </w:t>
      </w:r>
      <w:r w:rsidR="00DD4987">
        <w:t xml:space="preserve">VNF appliquera une pénalité s’élevant à 10% du montant prévisionnel de redevance indiqué en </w:t>
      </w:r>
      <w:r w:rsidR="00556FCA">
        <w:fldChar w:fldCharType="begin"/>
      </w:r>
      <w:r w:rsidR="00556FCA">
        <w:instrText xml:space="preserve"> REF _Ref126856964 \r \h </w:instrText>
      </w:r>
      <w:r w:rsidR="00556FCA">
        <w:fldChar w:fldCharType="separate"/>
      </w:r>
      <w:r w:rsidR="00DA45FE">
        <w:t>Annexe 6</w:t>
      </w:r>
      <w:r w:rsidR="00556FCA">
        <w:fldChar w:fldCharType="end"/>
      </w:r>
      <w:r w:rsidR="00DD4987">
        <w:t xml:space="preserve"> pour l’année concernée par le défaut de transmission des comptes.</w:t>
      </w:r>
      <w:r w:rsidR="00DD4987" w:rsidRPr="006F2F8C">
        <w:t xml:space="preserve"> </w:t>
      </w:r>
    </w:p>
    <w:p w14:paraId="14F42020" w14:textId="1435BA9C" w:rsidR="008F0767" w:rsidRDefault="000F7638" w:rsidP="00B532F2">
      <w:r>
        <w:t xml:space="preserve">L’absence de transmission </w:t>
      </w:r>
      <w:r w:rsidR="00C23D69">
        <w:t xml:space="preserve">des </w:t>
      </w:r>
      <w:r>
        <w:t xml:space="preserve">documents </w:t>
      </w:r>
      <w:r w:rsidR="00C23D69">
        <w:t xml:space="preserve">listés </w:t>
      </w:r>
      <w:r w:rsidR="00526E82">
        <w:t>au 2</w:t>
      </w:r>
      <w:r w:rsidR="00526E82" w:rsidRPr="00005F84">
        <w:rPr>
          <w:vertAlign w:val="superscript"/>
        </w:rPr>
        <w:t>ème</w:t>
      </w:r>
      <w:r w:rsidR="00526E82">
        <w:t xml:space="preserve"> alinéa du présent article </w:t>
      </w:r>
      <w:r>
        <w:t>dans le délai mentionné est un motif de résiliation pour faute de la convention.</w:t>
      </w:r>
    </w:p>
    <w:p w14:paraId="3D73B8E5" w14:textId="40BBAF32" w:rsidR="00C4257D" w:rsidRPr="00DD1F46" w:rsidRDefault="00C54593" w:rsidP="00C4257D">
      <w:pPr>
        <w:pStyle w:val="Titre4"/>
      </w:pPr>
      <w:r>
        <w:t>Révision</w:t>
      </w:r>
    </w:p>
    <w:p w14:paraId="0B93CB38" w14:textId="263CBE51" w:rsidR="00C54593" w:rsidRDefault="00762680" w:rsidP="00C4257D">
      <w:pPr>
        <w:rPr>
          <w:szCs w:val="20"/>
        </w:rPr>
      </w:pPr>
      <w:r>
        <w:rPr>
          <w:szCs w:val="20"/>
        </w:rPr>
        <w:t>Sans objet.</w:t>
      </w:r>
    </w:p>
    <w:p w14:paraId="3EB13A1C" w14:textId="499EAA43" w:rsidR="00F565A0" w:rsidRPr="00F565A0" w:rsidRDefault="00F565A0" w:rsidP="006F6302">
      <w:pPr>
        <w:pStyle w:val="Titre4"/>
      </w:pPr>
      <w:r w:rsidRPr="00F565A0">
        <w:t>Pénalités</w:t>
      </w:r>
    </w:p>
    <w:p w14:paraId="7A77F18F" w14:textId="0627A00B" w:rsidR="00F565A0" w:rsidRDefault="00F565A0" w:rsidP="00F565A0">
      <w:pPr>
        <w:rPr>
          <w:szCs w:val="20"/>
        </w:rPr>
      </w:pPr>
      <w:r w:rsidRPr="006F3B61">
        <w:rPr>
          <w:szCs w:val="20"/>
        </w:rPr>
        <w:t>Conformément à l’article L. 2125-5 du CGPPP, en cas de retard dans le paiement de la redevance, les sommes restant dues seront majorées d’intérêts moratoires au taux légal.</w:t>
      </w:r>
    </w:p>
    <w:p w14:paraId="300F89FB" w14:textId="31460927" w:rsidR="00DF6B9E" w:rsidRDefault="001C62A3" w:rsidP="006F6302">
      <w:pPr>
        <w:pStyle w:val="Titre2"/>
      </w:pPr>
      <w:r>
        <w:t>GARANTIES</w:t>
      </w:r>
    </w:p>
    <w:p w14:paraId="37745F23" w14:textId="625C5254" w:rsidR="004114EA" w:rsidRPr="004B4BBE" w:rsidRDefault="004114EA" w:rsidP="004114EA">
      <w:r w:rsidRPr="004B4BBE">
        <w:t>Dans le délai d'un mois suivant la signature de la p</w:t>
      </w:r>
      <w:r w:rsidRPr="00DC355C">
        <w:t>résente convention, l'occupant fournit</w:t>
      </w:r>
      <w:r w:rsidR="000F3B78">
        <w:t xml:space="preserve"> à</w:t>
      </w:r>
      <w:r w:rsidRPr="00DC355C">
        <w:t xml:space="preserve"> </w:t>
      </w:r>
      <w:r w:rsidR="00634CCC" w:rsidRPr="00634CCC">
        <w:t>l’</w:t>
      </w:r>
      <w:r w:rsidR="00634CCC" w:rsidRPr="00634CCC">
        <w:rPr>
          <w:rFonts w:eastAsiaTheme="minorHAnsi"/>
          <w:szCs w:val="20"/>
          <w:lang w:eastAsia="en-US"/>
        </w:rPr>
        <w:t>Agence comptable secondaire de VNF de Lyon</w:t>
      </w:r>
      <w:r w:rsidR="00634CCC">
        <w:rPr>
          <w:rFonts w:eastAsiaTheme="minorHAnsi"/>
          <w:b/>
          <w:szCs w:val="20"/>
          <w:lang w:eastAsia="en-US"/>
        </w:rPr>
        <w:t xml:space="preserve"> </w:t>
      </w:r>
      <w:r w:rsidRPr="00DC355C">
        <w:t>une caution</w:t>
      </w:r>
      <w:r w:rsidRPr="004B4BBE">
        <w:t xml:space="preserve"> bancaire d'un montant de </w:t>
      </w:r>
      <w:r w:rsidRPr="00E83B89">
        <w:rPr>
          <w:b/>
          <w:i/>
          <w:highlight w:val="yellow"/>
        </w:rPr>
        <w:t>[</w:t>
      </w:r>
      <w:r w:rsidR="00E83B89" w:rsidRPr="00E83B89">
        <w:rPr>
          <w:b/>
          <w:i/>
          <w:highlight w:val="yellow"/>
        </w:rPr>
        <w:t>à compléter par le candidat avec le m</w:t>
      </w:r>
      <w:r w:rsidRPr="00E83B89">
        <w:rPr>
          <w:b/>
          <w:i/>
          <w:highlight w:val="yellow"/>
        </w:rPr>
        <w:t>ontant du dépôt de garantie à percevoir]</w:t>
      </w:r>
      <w:r w:rsidRPr="004B4BBE">
        <w:t xml:space="preserve"> euros. La caution bancaire est fournie pour toute la durée de la présente convention.</w:t>
      </w:r>
    </w:p>
    <w:p w14:paraId="06729BEF" w14:textId="41CCD10D" w:rsidR="004114EA" w:rsidRDefault="004114EA" w:rsidP="004114EA">
      <w:r w:rsidRPr="004B4BBE">
        <w:t xml:space="preserve">Un récépissé de cette remise est </w:t>
      </w:r>
      <w:r w:rsidRPr="00DC355C">
        <w:t xml:space="preserve">établi par </w:t>
      </w:r>
      <w:r w:rsidR="00634CCC" w:rsidRPr="00634CCC">
        <w:t>l’</w:t>
      </w:r>
      <w:r w:rsidR="00634CCC" w:rsidRPr="00634CCC">
        <w:rPr>
          <w:rFonts w:eastAsiaTheme="minorHAnsi"/>
          <w:szCs w:val="20"/>
          <w:lang w:eastAsia="en-US"/>
        </w:rPr>
        <w:t>Agence comptable secondaire de VNF de Lyon</w:t>
      </w:r>
      <w:r w:rsidR="00634CCC">
        <w:rPr>
          <w:rFonts w:eastAsiaTheme="minorHAnsi"/>
          <w:szCs w:val="20"/>
          <w:lang w:eastAsia="en-US"/>
        </w:rPr>
        <w:t xml:space="preserve">. </w:t>
      </w:r>
    </w:p>
    <w:p w14:paraId="327BF111" w14:textId="5A4C5CC5" w:rsidR="00137A55" w:rsidRDefault="00137A55" w:rsidP="00E721B4">
      <w:r w:rsidRPr="00137A55">
        <w:rPr>
          <w:b/>
          <w:bCs/>
          <w:i/>
          <w:highlight w:val="yellow"/>
        </w:rPr>
        <w:t>Note méthodologique :</w:t>
      </w:r>
      <w:r>
        <w:rPr>
          <w:i/>
          <w:highlight w:val="yellow"/>
        </w:rPr>
        <w:t xml:space="preserve"> </w:t>
      </w:r>
      <w:r w:rsidRPr="008D3EA8">
        <w:rPr>
          <w:i/>
          <w:highlight w:val="yellow"/>
        </w:rPr>
        <w:t>VNF précise que le montant du dépôt de garantie ne peut pas être inférieur à 30% du chiffre d’affaires annuel moyen de</w:t>
      </w:r>
      <w:r w:rsidR="00792A1B">
        <w:rPr>
          <w:i/>
          <w:highlight w:val="yellow"/>
        </w:rPr>
        <w:t xml:space="preserve"> la</w:t>
      </w:r>
      <w:r w:rsidRPr="008D3EA8">
        <w:rPr>
          <w:i/>
          <w:highlight w:val="yellow"/>
        </w:rPr>
        <w:t xml:space="preserve"> centrale sur la durée de la COT</w:t>
      </w:r>
      <w:r w:rsidRPr="008D3EA8">
        <w:rPr>
          <w:highlight w:val="yellow"/>
        </w:rPr>
        <w:t>.</w:t>
      </w:r>
    </w:p>
    <w:p w14:paraId="568E0FBC" w14:textId="77777777" w:rsidR="004114EA" w:rsidRDefault="004114EA" w:rsidP="004114EA">
      <w:r w:rsidRPr="004B4BBE">
        <w:t>Elle est restituée à l'établissement bancaire à la fin de la convention une fois constaté que l'ensemble des obligations mises à la charge de l'occupant sont exécutées, notamment celles relatives à la remise en état des lieux et au paiement des redevances. A l'issue de la convention, toute somme dont l'occupant demeure redevable entraînera la mise en jeu de ladite garantie.</w:t>
      </w:r>
    </w:p>
    <w:p w14:paraId="169CBAD0" w14:textId="77777777" w:rsidR="004114EA" w:rsidRPr="004B4BBE" w:rsidRDefault="004114EA" w:rsidP="004114EA">
      <w:r w:rsidRPr="004B4BBE">
        <w:t>En cas d'insuffisance de cette caution, VNF engage toutes poursuites qu'il juge utile.</w:t>
      </w:r>
    </w:p>
    <w:p w14:paraId="44E16D5C" w14:textId="59B8A83A" w:rsidR="00095C87" w:rsidRDefault="00095C87" w:rsidP="006F6302">
      <w:pPr>
        <w:pStyle w:val="Titre2"/>
        <w:rPr>
          <w:sz w:val="18"/>
          <w:szCs w:val="20"/>
        </w:rPr>
      </w:pPr>
      <w:bookmarkStart w:id="12" w:name="_Ref168069201"/>
      <w:r>
        <w:t>CONDITIONS PARTICULIERES DE LA CONVENTION</w:t>
      </w:r>
      <w:bookmarkEnd w:id="12"/>
    </w:p>
    <w:p w14:paraId="43CE09E2" w14:textId="73C4F5A0" w:rsidR="0054616D" w:rsidRDefault="00EA74BB" w:rsidP="00AF35B7">
      <w:pPr>
        <w:rPr>
          <w:szCs w:val="20"/>
        </w:rPr>
      </w:pPr>
      <w:r>
        <w:rPr>
          <w:szCs w:val="20"/>
        </w:rPr>
        <w:t>Le titulaire s’engage à respecter les dispositions prévues à l’</w:t>
      </w:r>
      <w:r>
        <w:rPr>
          <w:szCs w:val="20"/>
        </w:rPr>
        <w:fldChar w:fldCharType="begin"/>
      </w:r>
      <w:r>
        <w:rPr>
          <w:szCs w:val="20"/>
        </w:rPr>
        <w:instrText xml:space="preserve"> REF _Ref126856545 \w \h </w:instrText>
      </w:r>
      <w:r>
        <w:rPr>
          <w:szCs w:val="20"/>
        </w:rPr>
      </w:r>
      <w:r>
        <w:rPr>
          <w:szCs w:val="20"/>
        </w:rPr>
        <w:fldChar w:fldCharType="separate"/>
      </w:r>
      <w:r w:rsidR="00534EDB">
        <w:rPr>
          <w:szCs w:val="20"/>
        </w:rPr>
        <w:t>Annexe 4</w:t>
      </w:r>
      <w:r>
        <w:rPr>
          <w:szCs w:val="20"/>
        </w:rPr>
        <w:fldChar w:fldCharType="end"/>
      </w:r>
      <w:r>
        <w:rPr>
          <w:szCs w:val="20"/>
        </w:rPr>
        <w:t xml:space="preserve"> (</w:t>
      </w:r>
      <w:r w:rsidR="005B6BB7">
        <w:rPr>
          <w:szCs w:val="20"/>
        </w:rPr>
        <w:fldChar w:fldCharType="begin"/>
      </w:r>
      <w:r w:rsidR="005B6BB7">
        <w:rPr>
          <w:szCs w:val="20"/>
        </w:rPr>
        <w:instrText xml:space="preserve"> REF _Ref182998706 \h </w:instrText>
      </w:r>
      <w:r w:rsidR="005B6BB7">
        <w:rPr>
          <w:szCs w:val="20"/>
        </w:rPr>
      </w:r>
      <w:r w:rsidR="005B6BB7">
        <w:rPr>
          <w:szCs w:val="20"/>
        </w:rPr>
        <w:fldChar w:fldCharType="separate"/>
      </w:r>
      <w:r w:rsidR="005B6BB7" w:rsidRPr="00E50BBC">
        <w:t xml:space="preserve">Convention relative à la gestion hydraulique du barrage de </w:t>
      </w:r>
      <w:r w:rsidR="005B6BB7">
        <w:t>[</w:t>
      </w:r>
      <w:r w:rsidR="005B6BB7" w:rsidRPr="005B6BB7">
        <w:rPr>
          <w:highlight w:val="yellow"/>
        </w:rPr>
        <w:t>à compléter par le candidat</w:t>
      </w:r>
      <w:r w:rsidR="005B6BB7">
        <w:rPr>
          <w:szCs w:val="20"/>
        </w:rPr>
        <w:fldChar w:fldCharType="end"/>
      </w:r>
      <w:r>
        <w:rPr>
          <w:szCs w:val="20"/>
        </w:rPr>
        <w:t>)</w:t>
      </w:r>
    </w:p>
    <w:p w14:paraId="68AA4DC7" w14:textId="5E8F38B1" w:rsidR="000F54A6" w:rsidRPr="006F2F8C" w:rsidRDefault="000F54A6" w:rsidP="006F2F8C">
      <w:pPr>
        <w:rPr>
          <w:szCs w:val="20"/>
        </w:rPr>
      </w:pPr>
      <w:r w:rsidRPr="006F2F8C">
        <w:rPr>
          <w:szCs w:val="20"/>
        </w:rPr>
        <w:t xml:space="preserve">Outre le respect des consignes hydrauliques figurant en </w:t>
      </w:r>
      <w:r w:rsidR="00025F5E">
        <w:rPr>
          <w:szCs w:val="20"/>
        </w:rPr>
        <w:fldChar w:fldCharType="begin"/>
      </w:r>
      <w:r w:rsidR="00025F5E">
        <w:rPr>
          <w:szCs w:val="20"/>
        </w:rPr>
        <w:instrText xml:space="preserve"> REF _Ref126856545 \n \h </w:instrText>
      </w:r>
      <w:r w:rsidR="00025F5E">
        <w:rPr>
          <w:szCs w:val="20"/>
        </w:rPr>
      </w:r>
      <w:r w:rsidR="00025F5E">
        <w:rPr>
          <w:szCs w:val="20"/>
        </w:rPr>
        <w:fldChar w:fldCharType="separate"/>
      </w:r>
      <w:r w:rsidR="00534EDB">
        <w:rPr>
          <w:szCs w:val="20"/>
        </w:rPr>
        <w:t>Annexe 4</w:t>
      </w:r>
      <w:r w:rsidR="00025F5E">
        <w:rPr>
          <w:szCs w:val="20"/>
        </w:rPr>
        <w:fldChar w:fldCharType="end"/>
      </w:r>
      <w:r w:rsidRPr="006F2F8C">
        <w:rPr>
          <w:szCs w:val="20"/>
        </w:rPr>
        <w:t xml:space="preserve"> et que VNF pourra mettre à jour après échange avec le cocontractant, les conditions particulières suivantes sont arrêtées :</w:t>
      </w:r>
    </w:p>
    <w:p w14:paraId="299E80F3" w14:textId="6307F327" w:rsidR="008D4E90" w:rsidRPr="00EB2A99" w:rsidRDefault="008D4E90" w:rsidP="00EB2A99">
      <w:pPr>
        <w:pStyle w:val="Paragraphedeliste"/>
        <w:numPr>
          <w:ilvl w:val="0"/>
          <w:numId w:val="27"/>
        </w:numPr>
      </w:pPr>
      <w:r w:rsidRPr="00EB2A99">
        <w:t xml:space="preserve">Le titulaire s'engage à solliciter l'autorisation visée aux articles L.214-1 et suivants du Code de l'environnement pour une période dont le terme excède d'au moins un (1) an et </w:t>
      </w:r>
      <w:r w:rsidR="00A67F50" w:rsidRPr="00EB2A99">
        <w:t>d’au</w:t>
      </w:r>
      <w:r w:rsidRPr="00EB2A99">
        <w:t xml:space="preserve"> plus trois (3) ans celui de la présente COT. L’occupant s’engage à transmettre l’autorisation visé</w:t>
      </w:r>
      <w:r w:rsidR="00A67F50" w:rsidRPr="00EB2A99">
        <w:t>e</w:t>
      </w:r>
      <w:r w:rsidRPr="00EB2A99">
        <w:t xml:space="preserve"> ci-avant, et toute modification de ladite autorisation, à VNF dans un délai de 3 mois après son obtention. </w:t>
      </w:r>
    </w:p>
    <w:p w14:paraId="46188431" w14:textId="053348D4" w:rsidR="008D4E90" w:rsidRPr="00EB2A99" w:rsidRDefault="008D4E90" w:rsidP="00EB2A99">
      <w:pPr>
        <w:pStyle w:val="Paragraphedeliste"/>
        <w:numPr>
          <w:ilvl w:val="0"/>
          <w:numId w:val="27"/>
        </w:numPr>
      </w:pPr>
      <w:r w:rsidRPr="00EB2A99">
        <w:t xml:space="preserve">L’occupant ne peut pas solliciter le renouvellement ou </w:t>
      </w:r>
      <w:r w:rsidR="00A67F50" w:rsidRPr="00EB2A99">
        <w:t xml:space="preserve">la </w:t>
      </w:r>
      <w:r w:rsidRPr="00EB2A99">
        <w:t>prolongation de l’autorisation administrative au titre du Code de l’environnement (délivrée par la préfecture) pour un terme dépassant de 3 ans l’échéance de la présente COT sauf s'il a été désigné lauréat de la procédure visant à l'octroi d</w:t>
      </w:r>
      <w:r w:rsidR="00DB5EE8" w:rsidRPr="00EB2A99">
        <w:t>’une COT démarrant au terme de la présente COT</w:t>
      </w:r>
      <w:r w:rsidRPr="00EB2A99">
        <w:t xml:space="preserve">. </w:t>
      </w:r>
    </w:p>
    <w:p w14:paraId="6A3C556A" w14:textId="62243CFB" w:rsidR="0082343B" w:rsidRPr="0077294C" w:rsidRDefault="00EA74BB" w:rsidP="00EB2A99">
      <w:pPr>
        <w:pStyle w:val="Paragraphedeliste"/>
        <w:numPr>
          <w:ilvl w:val="0"/>
          <w:numId w:val="27"/>
        </w:numPr>
        <w:spacing w:before="0"/>
        <w:ind w:left="714" w:hanging="357"/>
      </w:pPr>
      <w:r w:rsidRPr="0077294C">
        <w:t xml:space="preserve">Le titulaire </w:t>
      </w:r>
      <w:r w:rsidR="0082343B" w:rsidRPr="0077294C">
        <w:t xml:space="preserve">s'engage à </w:t>
      </w:r>
      <w:r w:rsidR="0065522B" w:rsidRPr="0077294C">
        <w:t xml:space="preserve">mettre </w:t>
      </w:r>
      <w:r w:rsidR="0082343B" w:rsidRPr="0077294C">
        <w:t xml:space="preserve">aux normes </w:t>
      </w:r>
      <w:r w:rsidR="0065522B" w:rsidRPr="0077294C">
        <w:t>l</w:t>
      </w:r>
      <w:r w:rsidR="0082343B" w:rsidRPr="0077294C">
        <w:t>es équipements pour toute la durée de la présente COT</w:t>
      </w:r>
      <w:r w:rsidR="0065522B" w:rsidRPr="0077294C">
        <w:t xml:space="preserve"> à la plus tardive des dates suivantes : (i) renouvellement de l’équipement, (ii) échéance imposée par la </w:t>
      </w:r>
      <w:proofErr w:type="gramStart"/>
      <w:r w:rsidR="0065522B" w:rsidRPr="0077294C">
        <w:t>norme ;</w:t>
      </w:r>
      <w:r w:rsidR="0082343B" w:rsidRPr="0077294C">
        <w:t>.</w:t>
      </w:r>
      <w:proofErr w:type="gramEnd"/>
    </w:p>
    <w:p w14:paraId="0229A957" w14:textId="16480DC6" w:rsidR="000F54A6" w:rsidRPr="0092559F" w:rsidRDefault="000F54A6" w:rsidP="002F4BBB">
      <w:pPr>
        <w:pStyle w:val="Paragraphedeliste"/>
        <w:numPr>
          <w:ilvl w:val="0"/>
          <w:numId w:val="27"/>
        </w:numPr>
      </w:pPr>
      <w:r w:rsidRPr="0092559F">
        <w:t>Le titulaire s’engage à installer</w:t>
      </w:r>
      <w:r w:rsidR="005F5051" w:rsidRPr="0092559F">
        <w:t xml:space="preserve"> et/ou maintenir</w:t>
      </w:r>
      <w:r w:rsidR="00171D1E" w:rsidRPr="0092559F">
        <w:t xml:space="preserve"> en état de fonctionnement</w:t>
      </w:r>
      <w:r w:rsidRPr="0092559F">
        <w:t xml:space="preserve"> </w:t>
      </w:r>
      <w:r w:rsidR="005F0F71">
        <w:t>deux</w:t>
      </w:r>
      <w:r w:rsidRPr="0092559F">
        <w:t xml:space="preserve"> sonde</w:t>
      </w:r>
      <w:r w:rsidR="005F0F71">
        <w:t>s</w:t>
      </w:r>
      <w:r w:rsidRPr="0092559F">
        <w:t xml:space="preserve"> </w:t>
      </w:r>
      <w:r w:rsidR="005F5051" w:rsidRPr="0092559F">
        <w:t xml:space="preserve">de niveau </w:t>
      </w:r>
      <w:r w:rsidRPr="0092559F">
        <w:t xml:space="preserve">sur le site, relevant </w:t>
      </w:r>
      <w:r w:rsidR="00694293" w:rsidRPr="0092559F">
        <w:t xml:space="preserve">notamment </w:t>
      </w:r>
      <w:r w:rsidRPr="0092559F">
        <w:t>en continu le niveau du bief amont</w:t>
      </w:r>
      <w:r w:rsidR="007E6729" w:rsidRPr="0092559F">
        <w:t xml:space="preserve"> et aval</w:t>
      </w:r>
      <w:r w:rsidR="00F74A2C" w:rsidRPr="0092559F">
        <w:t xml:space="preserve">. Ces données seront transmises </w:t>
      </w:r>
      <w:r w:rsidR="00D143DE" w:rsidRPr="0092559F">
        <w:t>aux installations VNF</w:t>
      </w:r>
      <w:r w:rsidRPr="0092559F">
        <w:t>.</w:t>
      </w:r>
      <w:r w:rsidR="00694293" w:rsidRPr="0092559F">
        <w:t xml:space="preserve"> </w:t>
      </w:r>
      <w:r w:rsidR="007E6729" w:rsidRPr="0092559F">
        <w:t>Le détail de ces données et de c</w:t>
      </w:r>
      <w:r w:rsidR="00694293" w:rsidRPr="0092559F">
        <w:t>es modalités</w:t>
      </w:r>
      <w:r w:rsidR="007E6729" w:rsidRPr="0092559F">
        <w:t xml:space="preserve"> de transmission</w:t>
      </w:r>
      <w:r w:rsidR="00694293" w:rsidRPr="0092559F">
        <w:t xml:space="preserve"> sont précisées à l’</w:t>
      </w:r>
      <w:r w:rsidR="00025F5E" w:rsidRPr="0092559F">
        <w:fldChar w:fldCharType="begin"/>
      </w:r>
      <w:r w:rsidR="00025F5E" w:rsidRPr="0092559F">
        <w:instrText xml:space="preserve"> REF _Ref126856545 \n \h </w:instrText>
      </w:r>
      <w:r w:rsidR="00EB2A99">
        <w:instrText xml:space="preserve"> \* MERGEFORMAT </w:instrText>
      </w:r>
      <w:r w:rsidR="00025F5E" w:rsidRPr="0092559F">
        <w:fldChar w:fldCharType="separate"/>
      </w:r>
      <w:r w:rsidR="00534EDB">
        <w:t>Annexe 4</w:t>
      </w:r>
      <w:r w:rsidR="00025F5E" w:rsidRPr="0092559F">
        <w:fldChar w:fldCharType="end"/>
      </w:r>
      <w:r w:rsidR="00694293" w:rsidRPr="0092559F">
        <w:t>.</w:t>
      </w:r>
    </w:p>
    <w:p w14:paraId="426895A4" w14:textId="0A5F63FA" w:rsidR="00A864F7" w:rsidRPr="0092559F" w:rsidRDefault="00A864F7" w:rsidP="002F4BBB">
      <w:pPr>
        <w:pStyle w:val="Paragraphedeliste"/>
        <w:numPr>
          <w:ilvl w:val="0"/>
          <w:numId w:val="27"/>
        </w:numPr>
      </w:pPr>
      <w:r w:rsidRPr="0092559F">
        <w:t xml:space="preserve">Le titulaire s’engage </w:t>
      </w:r>
      <w:r w:rsidR="00212D19" w:rsidRPr="0092559F">
        <w:t xml:space="preserve">à aménager, </w:t>
      </w:r>
      <w:r w:rsidR="00F74A2C" w:rsidRPr="0092559F">
        <w:t>exploit</w:t>
      </w:r>
      <w:r w:rsidR="00355AFA" w:rsidRPr="0092559F">
        <w:t xml:space="preserve">er et maintenir </w:t>
      </w:r>
      <w:r w:rsidR="00212D19" w:rsidRPr="0092559F">
        <w:t>l’</w:t>
      </w:r>
      <w:r w:rsidR="00355AFA" w:rsidRPr="0092559F">
        <w:t>installation hydroélectrique en assurant sa</w:t>
      </w:r>
      <w:r w:rsidR="00F74A2C" w:rsidRPr="0092559F">
        <w:t xml:space="preserve"> compatib</w:t>
      </w:r>
      <w:r w:rsidR="00355AFA" w:rsidRPr="0092559F">
        <w:t>ilité</w:t>
      </w:r>
      <w:r w:rsidR="00F74A2C" w:rsidRPr="0092559F">
        <w:t xml:space="preserve"> avec l’ensemble des usages</w:t>
      </w:r>
      <w:r w:rsidR="00355AFA" w:rsidRPr="0092559F">
        <w:t xml:space="preserve"> existants</w:t>
      </w:r>
      <w:r w:rsidR="0073419A" w:rsidRPr="0092559F">
        <w:t xml:space="preserve"> et en préservant l</w:t>
      </w:r>
      <w:r w:rsidR="008363B4" w:rsidRPr="0092559F">
        <w:t>’intégrité du domaine public occupé</w:t>
      </w:r>
      <w:r w:rsidR="00F74A2C" w:rsidRPr="0092559F">
        <w:t>.</w:t>
      </w:r>
    </w:p>
    <w:p w14:paraId="7F89C037" w14:textId="4012114F" w:rsidR="00C84989" w:rsidRPr="0092559F" w:rsidRDefault="00753B7E" w:rsidP="002F4BBB">
      <w:pPr>
        <w:pStyle w:val="Paragraphedeliste"/>
        <w:numPr>
          <w:ilvl w:val="0"/>
          <w:numId w:val="27"/>
        </w:numPr>
      </w:pPr>
      <w:r w:rsidRPr="0092559F">
        <w:t xml:space="preserve">Le titulaire s’engage à tenir, une fois par an sur sollicitation de l’exploitant </w:t>
      </w:r>
      <w:r w:rsidR="006C5FE7">
        <w:t xml:space="preserve">du </w:t>
      </w:r>
      <w:r w:rsidRPr="0092559F">
        <w:t xml:space="preserve">barrage, une réunion d’échange avec </w:t>
      </w:r>
      <w:r w:rsidR="00B2482E" w:rsidRPr="0092559F">
        <w:t>ce dernier</w:t>
      </w:r>
      <w:r w:rsidRPr="0092559F">
        <w:t>, afin de partager sur l’exploitation de</w:t>
      </w:r>
      <w:r w:rsidR="006C5FE7">
        <w:t xml:space="preserve"> la </w:t>
      </w:r>
      <w:r w:rsidRPr="0092559F">
        <w:t xml:space="preserve">centrale et </w:t>
      </w:r>
      <w:r w:rsidR="006C5FE7">
        <w:t>du</w:t>
      </w:r>
      <w:r w:rsidR="00211EA4">
        <w:t xml:space="preserve"> </w:t>
      </w:r>
      <w:r w:rsidRPr="0092559F">
        <w:t>barrage, et les éventuels problèmes ou bonnes pratiques qui pourraient y être associés.</w:t>
      </w:r>
    </w:p>
    <w:p w14:paraId="31174D9A" w14:textId="5150819F" w:rsidR="00753B7E" w:rsidRPr="00621B3E" w:rsidRDefault="00B2482E" w:rsidP="006F2A56">
      <w:pPr>
        <w:pStyle w:val="Paragraphedeliste"/>
        <w:numPr>
          <w:ilvl w:val="0"/>
          <w:numId w:val="27"/>
        </w:numPr>
        <w:rPr>
          <w:szCs w:val="20"/>
        </w:rPr>
      </w:pPr>
      <w:r w:rsidRPr="00B2482E">
        <w:rPr>
          <w:color w:val="000000"/>
          <w:szCs w:val="22"/>
        </w:rPr>
        <w:t>Le titulaire s’engage à fournir à VNF, après la réalisation d</w:t>
      </w:r>
      <w:r w:rsidR="008657AF">
        <w:rPr>
          <w:color w:val="000000"/>
          <w:szCs w:val="22"/>
        </w:rPr>
        <w:t>e</w:t>
      </w:r>
      <w:r w:rsidRPr="00B2482E">
        <w:rPr>
          <w:color w:val="000000"/>
          <w:szCs w:val="22"/>
        </w:rPr>
        <w:t xml:space="preserve"> travaux</w:t>
      </w:r>
      <w:r w:rsidR="008657AF">
        <w:rPr>
          <w:color w:val="000000"/>
          <w:szCs w:val="22"/>
        </w:rPr>
        <w:t xml:space="preserve"> autres que ceux correspondant aux investissements initiaux</w:t>
      </w:r>
      <w:r w:rsidRPr="00B2482E">
        <w:rPr>
          <w:color w:val="000000"/>
          <w:szCs w:val="22"/>
        </w:rPr>
        <w:t>, le détail des modifications apportées</w:t>
      </w:r>
      <w:r w:rsidR="00296A6D">
        <w:rPr>
          <w:color w:val="000000"/>
          <w:szCs w:val="22"/>
        </w:rPr>
        <w:t xml:space="preserve"> à l’installation objet de la présente convention</w:t>
      </w:r>
      <w:r w:rsidRPr="00B2482E">
        <w:rPr>
          <w:color w:val="000000"/>
          <w:szCs w:val="22"/>
        </w:rPr>
        <w:t>.</w:t>
      </w:r>
    </w:p>
    <w:p w14:paraId="1889976B" w14:textId="3BEBA4BB" w:rsidR="00621B3E" w:rsidRDefault="00621B3E" w:rsidP="006F2A56">
      <w:pPr>
        <w:pStyle w:val="Paragraphedeliste"/>
        <w:numPr>
          <w:ilvl w:val="0"/>
          <w:numId w:val="27"/>
        </w:numPr>
        <w:rPr>
          <w:szCs w:val="20"/>
        </w:rPr>
      </w:pPr>
      <w:r>
        <w:rPr>
          <w:szCs w:val="20"/>
        </w:rPr>
        <w:lastRenderedPageBreak/>
        <w:t>L</w:t>
      </w:r>
      <w:r w:rsidRPr="00621B3E">
        <w:rPr>
          <w:szCs w:val="20"/>
        </w:rPr>
        <w:t xml:space="preserve">es données transmises </w:t>
      </w:r>
      <w:r w:rsidR="006209A0">
        <w:rPr>
          <w:szCs w:val="20"/>
        </w:rPr>
        <w:t xml:space="preserve">par le titulaire à VNF </w:t>
      </w:r>
      <w:r w:rsidRPr="00621B3E">
        <w:rPr>
          <w:szCs w:val="20"/>
        </w:rPr>
        <w:t xml:space="preserve">dans le cadre de la COT sont </w:t>
      </w:r>
      <w:r w:rsidR="007471C4">
        <w:rPr>
          <w:szCs w:val="20"/>
        </w:rPr>
        <w:t>cédées gratuitement à</w:t>
      </w:r>
      <w:r w:rsidR="006209A0">
        <w:rPr>
          <w:szCs w:val="20"/>
        </w:rPr>
        <w:t xml:space="preserve"> VNF. Elles sont </w:t>
      </w:r>
      <w:r w:rsidRPr="00621B3E">
        <w:rPr>
          <w:szCs w:val="20"/>
        </w:rPr>
        <w:t>communicables à des tiers à toutes fins utiles.</w:t>
      </w:r>
    </w:p>
    <w:p w14:paraId="3D1914A7" w14:textId="7921421B" w:rsidR="00C36E48" w:rsidRPr="00C36E48" w:rsidRDefault="00C36E48" w:rsidP="006F2A56">
      <w:pPr>
        <w:pStyle w:val="Paragraphedeliste"/>
        <w:numPr>
          <w:ilvl w:val="0"/>
          <w:numId w:val="27"/>
        </w:numPr>
        <w:rPr>
          <w:i/>
          <w:szCs w:val="20"/>
          <w:highlight w:val="yellow"/>
        </w:rPr>
      </w:pPr>
      <w:r w:rsidRPr="00C36E48">
        <w:rPr>
          <w:i/>
          <w:color w:val="000000"/>
          <w:szCs w:val="22"/>
          <w:highlight w:val="yellow"/>
        </w:rPr>
        <w:t>[</w:t>
      </w:r>
      <w:proofErr w:type="gramStart"/>
      <w:r w:rsidRPr="00C36E48">
        <w:rPr>
          <w:i/>
          <w:color w:val="000000"/>
          <w:szCs w:val="22"/>
          <w:highlight w:val="yellow"/>
        </w:rPr>
        <w:t>à</w:t>
      </w:r>
      <w:proofErr w:type="gramEnd"/>
      <w:r w:rsidRPr="00C36E48">
        <w:rPr>
          <w:i/>
          <w:color w:val="000000"/>
          <w:szCs w:val="22"/>
          <w:highlight w:val="yellow"/>
        </w:rPr>
        <w:t xml:space="preserve"> compléter par le candidat]</w:t>
      </w:r>
    </w:p>
    <w:p w14:paraId="4E9097DD" w14:textId="342D3944" w:rsidR="00DF6B9E" w:rsidRDefault="001C62A3" w:rsidP="006F6302">
      <w:pPr>
        <w:pStyle w:val="Titre1"/>
      </w:pPr>
      <w:r>
        <w:t>DISPOSITIONS GENERALES</w:t>
      </w:r>
    </w:p>
    <w:p w14:paraId="2D59715F" w14:textId="3EADDEFB" w:rsidR="001B7B96" w:rsidRPr="001B7B96" w:rsidRDefault="001B7B96" w:rsidP="0093718C">
      <w:pPr>
        <w:pStyle w:val="Titre2"/>
      </w:pPr>
      <w:bookmarkStart w:id="13" w:name="_Toc49164739"/>
      <w:bookmarkStart w:id="14" w:name="_Ref128131466"/>
      <w:bookmarkStart w:id="15" w:name="_Ref128131472"/>
      <w:r w:rsidRPr="001B7B96">
        <w:t>DROITS REELS</w:t>
      </w:r>
      <w:bookmarkEnd w:id="13"/>
      <w:bookmarkEnd w:id="14"/>
      <w:bookmarkEnd w:id="15"/>
    </w:p>
    <w:p w14:paraId="41263C50" w14:textId="77777777" w:rsidR="00E21268" w:rsidRPr="005C7326" w:rsidRDefault="00E21268" w:rsidP="00E21268">
      <w:pPr>
        <w:rPr>
          <w:i/>
          <w:iCs/>
          <w:szCs w:val="20"/>
          <w:highlight w:val="yellow"/>
        </w:rPr>
      </w:pPr>
      <w:r w:rsidRPr="005C7326">
        <w:rPr>
          <w:i/>
          <w:iCs/>
          <w:szCs w:val="20"/>
          <w:highlight w:val="yellow"/>
        </w:rPr>
        <w:t xml:space="preserve">Sans droits réel : </w:t>
      </w:r>
    </w:p>
    <w:p w14:paraId="17000315" w14:textId="34A18D81" w:rsidR="0031230B" w:rsidRDefault="0031230B" w:rsidP="00E25FCF">
      <w:pPr>
        <w:rPr>
          <w:color w:val="000000"/>
        </w:rPr>
      </w:pPr>
      <w:r w:rsidRPr="002F4BBB">
        <w:rPr>
          <w:color w:val="000000"/>
        </w:rPr>
        <w:t xml:space="preserve">La présente convention </w:t>
      </w:r>
      <w:r w:rsidR="00E25FCF">
        <w:rPr>
          <w:color w:val="000000"/>
        </w:rPr>
        <w:t xml:space="preserve">n’est pas </w:t>
      </w:r>
      <w:r w:rsidRPr="002F4BBB">
        <w:rPr>
          <w:color w:val="000000"/>
        </w:rPr>
        <w:t xml:space="preserve">constitutive de droits réels </w:t>
      </w:r>
      <w:r w:rsidR="00E25FCF">
        <w:rPr>
          <w:color w:val="000000"/>
        </w:rPr>
        <w:t xml:space="preserve">au sens de l’article L.2122-6 du </w:t>
      </w:r>
      <w:proofErr w:type="spellStart"/>
      <w:r w:rsidR="00E25FCF">
        <w:rPr>
          <w:color w:val="000000"/>
        </w:rPr>
        <w:t>CGPPP</w:t>
      </w:r>
      <w:proofErr w:type="spellEnd"/>
      <w:r w:rsidR="003B5431">
        <w:rPr>
          <w:color w:val="000000"/>
        </w:rPr>
        <w:t>.</w:t>
      </w:r>
    </w:p>
    <w:p w14:paraId="75A4B62A" w14:textId="77777777" w:rsidR="00E21268" w:rsidRPr="005C7326" w:rsidRDefault="00E21268" w:rsidP="00E21268">
      <w:pPr>
        <w:rPr>
          <w:i/>
          <w:iCs/>
          <w:szCs w:val="20"/>
          <w:highlight w:val="yellow"/>
        </w:rPr>
      </w:pPr>
      <w:r w:rsidRPr="005C7326">
        <w:rPr>
          <w:i/>
          <w:iCs/>
          <w:szCs w:val="20"/>
          <w:highlight w:val="yellow"/>
        </w:rPr>
        <w:t xml:space="preserve">Avec droits réels : </w:t>
      </w:r>
    </w:p>
    <w:p w14:paraId="4AED53F5" w14:textId="77777777" w:rsidR="00E21268" w:rsidRPr="005C7326" w:rsidRDefault="00E21268" w:rsidP="00E21268">
      <w:pPr>
        <w:rPr>
          <w:color w:val="000000"/>
        </w:rPr>
      </w:pPr>
      <w:r w:rsidRPr="005C7326">
        <w:rPr>
          <w:color w:val="000000"/>
        </w:rPr>
        <w:t>La présente convention constitutive de droits réels sur le domaine public artificiel, oblige le titulaire à :</w:t>
      </w:r>
    </w:p>
    <w:p w14:paraId="0DBAAAA9" w14:textId="77777777" w:rsidR="00E21268" w:rsidRPr="005C7326" w:rsidRDefault="00E21268" w:rsidP="00E21268">
      <w:pPr>
        <w:pStyle w:val="Paragraphedeliste"/>
        <w:numPr>
          <w:ilvl w:val="0"/>
          <w:numId w:val="27"/>
        </w:numPr>
      </w:pPr>
      <w:proofErr w:type="gramStart"/>
      <w:r w:rsidRPr="005C7326">
        <w:t>construire</w:t>
      </w:r>
      <w:proofErr w:type="gramEnd"/>
      <w:r w:rsidRPr="005C7326">
        <w:t xml:space="preserve"> les ouvrages avec emprise au sol,</w:t>
      </w:r>
    </w:p>
    <w:p w14:paraId="4D31C1E7" w14:textId="77777777" w:rsidR="00E21268" w:rsidRPr="005C7326" w:rsidRDefault="00E21268" w:rsidP="00E21268">
      <w:pPr>
        <w:pStyle w:val="Paragraphedeliste"/>
        <w:numPr>
          <w:ilvl w:val="0"/>
          <w:numId w:val="27"/>
        </w:numPr>
      </w:pPr>
      <w:proofErr w:type="gramStart"/>
      <w:r w:rsidRPr="005C7326">
        <w:t>reconstruire</w:t>
      </w:r>
      <w:proofErr w:type="gramEnd"/>
      <w:r w:rsidRPr="005C7326">
        <w:t xml:space="preserve"> en cas de destruction lesdits ouvrages, sauf accord express et écrit de VNF.</w:t>
      </w:r>
    </w:p>
    <w:p w14:paraId="08E890B7" w14:textId="100CDEF8" w:rsidR="00E21268" w:rsidRPr="005C7326" w:rsidRDefault="00E21268" w:rsidP="00E21268">
      <w:pPr>
        <w:rPr>
          <w:color w:val="000000"/>
        </w:rPr>
      </w:pPr>
      <w:r w:rsidRPr="005C7326">
        <w:rPr>
          <w:color w:val="000000"/>
        </w:rPr>
        <w:t xml:space="preserve">Conformément à l’article L.2122-6 du </w:t>
      </w:r>
      <w:proofErr w:type="spellStart"/>
      <w:r w:rsidRPr="005C7326">
        <w:rPr>
          <w:color w:val="000000"/>
        </w:rPr>
        <w:t>CGPPP</w:t>
      </w:r>
      <w:proofErr w:type="spellEnd"/>
      <w:r w:rsidRPr="005C7326">
        <w:rPr>
          <w:color w:val="000000"/>
        </w:rPr>
        <w:t>, le titulaire a un droit réel sur les ouvrages, constructions et installations de caractère immobilier qu’il réalise ou modifie pour l’exercice de l’activité autorisée par l’</w:t>
      </w:r>
      <w:r w:rsidR="00AC7BA6">
        <w:rPr>
          <w:color w:val="000000"/>
        </w:rPr>
        <w:fldChar w:fldCharType="begin"/>
      </w:r>
      <w:r w:rsidR="00AC7BA6">
        <w:rPr>
          <w:color w:val="000000"/>
        </w:rPr>
        <w:instrText xml:space="preserve"> REF _Ref214022599 \n \h </w:instrText>
      </w:r>
      <w:r w:rsidR="00AC7BA6">
        <w:rPr>
          <w:color w:val="000000"/>
        </w:rPr>
      </w:r>
      <w:r w:rsidR="00AC7BA6">
        <w:rPr>
          <w:color w:val="000000"/>
        </w:rPr>
        <w:fldChar w:fldCharType="separate"/>
      </w:r>
      <w:r w:rsidR="00AC7BA6">
        <w:rPr>
          <w:color w:val="000000"/>
        </w:rPr>
        <w:t xml:space="preserve">Article 2 </w:t>
      </w:r>
      <w:r w:rsidR="00AC7BA6">
        <w:rPr>
          <w:color w:val="000000"/>
        </w:rPr>
        <w:fldChar w:fldCharType="end"/>
      </w:r>
      <w:r w:rsidRPr="005C7326">
        <w:rPr>
          <w:color w:val="000000"/>
        </w:rPr>
        <w:t>et</w:t>
      </w:r>
      <w:r w:rsidR="00AC7BA6">
        <w:rPr>
          <w:color w:val="000000"/>
        </w:rPr>
        <w:t xml:space="preserve"> l’</w:t>
      </w:r>
      <w:r w:rsidR="00AC7BA6">
        <w:rPr>
          <w:color w:val="000000"/>
        </w:rPr>
        <w:fldChar w:fldCharType="begin"/>
      </w:r>
      <w:r w:rsidR="00AC7BA6">
        <w:rPr>
          <w:color w:val="000000"/>
        </w:rPr>
        <w:instrText xml:space="preserve"> REF _Ref146103420 \n \h </w:instrText>
      </w:r>
      <w:r w:rsidR="00AC7BA6">
        <w:rPr>
          <w:color w:val="000000"/>
        </w:rPr>
      </w:r>
      <w:r w:rsidR="00AC7BA6">
        <w:rPr>
          <w:color w:val="000000"/>
        </w:rPr>
        <w:fldChar w:fldCharType="separate"/>
      </w:r>
      <w:r w:rsidR="00AC7BA6">
        <w:rPr>
          <w:color w:val="000000"/>
        </w:rPr>
        <w:t xml:space="preserve">Article 4 </w:t>
      </w:r>
      <w:r w:rsidR="00AC7BA6">
        <w:rPr>
          <w:color w:val="000000"/>
        </w:rPr>
        <w:fldChar w:fldCharType="end"/>
      </w:r>
      <w:r w:rsidRPr="005C7326">
        <w:rPr>
          <w:color w:val="000000"/>
        </w:rPr>
        <w:t>de la présente convention.</w:t>
      </w:r>
    </w:p>
    <w:p w14:paraId="5D046F21" w14:textId="77777777" w:rsidR="00E21268" w:rsidRDefault="00E21268" w:rsidP="00E21268">
      <w:pPr>
        <w:rPr>
          <w:color w:val="000000"/>
        </w:rPr>
      </w:pPr>
      <w:r w:rsidRPr="005C7326">
        <w:rPr>
          <w:color w:val="000000"/>
        </w:rPr>
        <w:t xml:space="preserve">Ce droit réel confère au titulaire, pour la durée de la convention et dans les conditions et limites précisées par les articles L.2122-6 à L.2122-14 du </w:t>
      </w:r>
      <w:proofErr w:type="spellStart"/>
      <w:r w:rsidRPr="005C7326">
        <w:rPr>
          <w:color w:val="000000"/>
        </w:rPr>
        <w:t>CGPPP</w:t>
      </w:r>
      <w:proofErr w:type="spellEnd"/>
      <w:r w:rsidRPr="005C7326">
        <w:rPr>
          <w:color w:val="000000"/>
        </w:rPr>
        <w:t>, les prérogatives et obligations du propriétaire.</w:t>
      </w:r>
    </w:p>
    <w:p w14:paraId="28D7B30D" w14:textId="77777777" w:rsidR="00E21268" w:rsidRPr="00E21268" w:rsidRDefault="00E21268" w:rsidP="00E21268">
      <w:pPr>
        <w:pStyle w:val="Titre3"/>
      </w:pPr>
      <w:bookmarkStart w:id="16" w:name="_Toc49164740"/>
      <w:r w:rsidRPr="00E21268">
        <w:t>Origine de propriété de la parcelle mise à disposition</w:t>
      </w:r>
      <w:bookmarkEnd w:id="16"/>
    </w:p>
    <w:p w14:paraId="75FCD38F" w14:textId="77777777" w:rsidR="00E21268" w:rsidRPr="005C7326" w:rsidRDefault="00E21268" w:rsidP="00E21268">
      <w:pPr>
        <w:rPr>
          <w:color w:val="000000"/>
        </w:rPr>
      </w:pPr>
      <w:r w:rsidRPr="005C7326">
        <w:rPr>
          <w:color w:val="000000"/>
        </w:rPr>
        <w:t>Les dépendances du domaine public fluvial mises à disposition du titulaire, objet de la présente convention, dépendent du domaine public fluvial aux termes de divers actes antérieurs à 1956.</w:t>
      </w:r>
    </w:p>
    <w:p w14:paraId="7F4D0CFB" w14:textId="77777777" w:rsidR="00E21268" w:rsidRPr="00E21268" w:rsidRDefault="00E21268" w:rsidP="00E21268">
      <w:pPr>
        <w:pStyle w:val="Titre3"/>
      </w:pPr>
      <w:bookmarkStart w:id="17" w:name="_Toc49164741"/>
      <w:r w:rsidRPr="00E21268">
        <w:t>Publicité foncière</w:t>
      </w:r>
      <w:bookmarkEnd w:id="17"/>
    </w:p>
    <w:p w14:paraId="49F7F916" w14:textId="30AB3AD8" w:rsidR="00E21268" w:rsidRPr="005C7326" w:rsidRDefault="00E21268" w:rsidP="00E21268">
      <w:pPr>
        <w:rPr>
          <w:color w:val="000000"/>
        </w:rPr>
      </w:pPr>
      <w:r w:rsidRPr="005C7326">
        <w:rPr>
          <w:color w:val="000000"/>
        </w:rPr>
        <w:t>La conclusion de la présente convention, ainsi que toute cession ou transmission visée à</w:t>
      </w:r>
      <w:r w:rsidR="00AC7BA6">
        <w:rPr>
          <w:color w:val="000000"/>
        </w:rPr>
        <w:t xml:space="preserve"> </w:t>
      </w:r>
      <w:r w:rsidR="00AC7BA6">
        <w:rPr>
          <w:color w:val="000000"/>
        </w:rPr>
        <w:fldChar w:fldCharType="begin"/>
      </w:r>
      <w:r w:rsidR="00AC7BA6">
        <w:rPr>
          <w:color w:val="000000"/>
        </w:rPr>
        <w:instrText xml:space="preserve"> REF _Ref126853002 \n \h </w:instrText>
      </w:r>
      <w:r w:rsidR="00AC7BA6">
        <w:rPr>
          <w:color w:val="000000"/>
        </w:rPr>
      </w:r>
      <w:r w:rsidR="00AC7BA6">
        <w:rPr>
          <w:color w:val="000000"/>
        </w:rPr>
        <w:fldChar w:fldCharType="separate"/>
      </w:r>
      <w:r w:rsidR="00AC7BA6">
        <w:rPr>
          <w:color w:val="000000"/>
        </w:rPr>
        <w:t xml:space="preserve">Article 10 </w:t>
      </w:r>
      <w:r w:rsidR="00AC7BA6">
        <w:rPr>
          <w:color w:val="000000"/>
        </w:rPr>
        <w:fldChar w:fldCharType="end"/>
      </w:r>
      <w:r w:rsidRPr="005C7326">
        <w:rPr>
          <w:color w:val="000000"/>
        </w:rPr>
        <w:t>ou tout autre document le nécessitant doivent faire l’objet d’une publication au service de la publicité foncière du lieu de situation de l’immeuble.</w:t>
      </w:r>
    </w:p>
    <w:p w14:paraId="491B9D3B" w14:textId="77777777" w:rsidR="00E21268" w:rsidRPr="005C7326" w:rsidRDefault="00E21268" w:rsidP="00E21268">
      <w:pPr>
        <w:rPr>
          <w:color w:val="000000"/>
        </w:rPr>
      </w:pPr>
      <w:r w:rsidRPr="005C7326">
        <w:rPr>
          <w:color w:val="000000"/>
        </w:rPr>
        <w:t>Cette publication est faite à la diligence du titulaire et à ses frais. La preuve de la publication doit être adressée à VNF, dans le délai d’un mois suivant la signature de la convention. En cas de résiliation de la convention pour inexécution ou inobservation par le titulaire, d’une quelconque de ses obligations, VNF procédera à la formalité de publication au service de la publicité foncière aux frais du titulaire.</w:t>
      </w:r>
    </w:p>
    <w:p w14:paraId="436BAAEA" w14:textId="77777777" w:rsidR="00E21268" w:rsidRPr="0031230B" w:rsidRDefault="00E21268" w:rsidP="00E21268">
      <w:pPr>
        <w:rPr>
          <w:color w:val="000000"/>
        </w:rPr>
      </w:pPr>
      <w:r w:rsidRPr="005C7326">
        <w:rPr>
          <w:i/>
          <w:iCs/>
          <w:szCs w:val="20"/>
          <w:highlight w:val="yellow"/>
        </w:rPr>
        <w:t>[</w:t>
      </w:r>
      <w:proofErr w:type="gramStart"/>
      <w:r w:rsidRPr="005C7326">
        <w:rPr>
          <w:i/>
          <w:iCs/>
          <w:szCs w:val="20"/>
          <w:highlight w:val="yellow"/>
        </w:rPr>
        <w:t>fin</w:t>
      </w:r>
      <w:proofErr w:type="gramEnd"/>
      <w:r w:rsidRPr="005C7326">
        <w:rPr>
          <w:i/>
          <w:iCs/>
          <w:szCs w:val="20"/>
          <w:highlight w:val="yellow"/>
        </w:rPr>
        <w:t xml:space="preserve"> de l’ajustement de l’article </w:t>
      </w:r>
      <w:r>
        <w:rPr>
          <w:i/>
          <w:iCs/>
          <w:szCs w:val="20"/>
          <w:highlight w:val="yellow"/>
        </w:rPr>
        <w:t>8</w:t>
      </w:r>
      <w:r w:rsidRPr="005C7326">
        <w:rPr>
          <w:i/>
          <w:iCs/>
          <w:szCs w:val="20"/>
          <w:highlight w:val="yellow"/>
        </w:rPr>
        <w:t xml:space="preserve"> en cas de droits réels]</w:t>
      </w:r>
    </w:p>
    <w:p w14:paraId="66947ADC" w14:textId="570DA1B0" w:rsidR="0074099B" w:rsidRDefault="0074099B" w:rsidP="006F6302">
      <w:pPr>
        <w:pStyle w:val="Titre2"/>
      </w:pPr>
      <w:proofErr w:type="spellStart"/>
      <w:r>
        <w:t>PRECARITE</w:t>
      </w:r>
      <w:proofErr w:type="spellEnd"/>
    </w:p>
    <w:p w14:paraId="659D1D13" w14:textId="481CA730" w:rsidR="00C549EC" w:rsidRPr="0008400C" w:rsidRDefault="00FC0A58" w:rsidP="0074099B">
      <w:pPr>
        <w:rPr>
          <w:szCs w:val="20"/>
        </w:rPr>
      </w:pPr>
      <w:r w:rsidRPr="00086C05">
        <w:rPr>
          <w:szCs w:val="20"/>
        </w:rPr>
        <w:t>Conformément à l’</w:t>
      </w:r>
      <w:r w:rsidR="00086C05">
        <w:rPr>
          <w:szCs w:val="20"/>
        </w:rPr>
        <w:fldChar w:fldCharType="begin"/>
      </w:r>
      <w:r w:rsidR="00086C05">
        <w:rPr>
          <w:szCs w:val="20"/>
        </w:rPr>
        <w:instrText xml:space="preserve"> REF _Ref126852859 \n \h </w:instrText>
      </w:r>
      <w:r w:rsidR="00086C05">
        <w:rPr>
          <w:szCs w:val="20"/>
        </w:rPr>
      </w:r>
      <w:r w:rsidR="00086C05">
        <w:rPr>
          <w:szCs w:val="20"/>
        </w:rPr>
        <w:fldChar w:fldCharType="separate"/>
      </w:r>
      <w:r w:rsidR="00534EDB">
        <w:rPr>
          <w:szCs w:val="20"/>
        </w:rPr>
        <w:t xml:space="preserve">Article 3 </w:t>
      </w:r>
      <w:r w:rsidR="00086C05">
        <w:rPr>
          <w:szCs w:val="20"/>
        </w:rPr>
        <w:fldChar w:fldCharType="end"/>
      </w:r>
      <w:r>
        <w:rPr>
          <w:szCs w:val="20"/>
        </w:rPr>
        <w:t>, l</w:t>
      </w:r>
      <w:r w:rsidR="0074099B" w:rsidRPr="0008400C">
        <w:rPr>
          <w:szCs w:val="20"/>
        </w:rPr>
        <w:t>a présente convention est délivrée à titre précaire et révocable.</w:t>
      </w:r>
      <w:r>
        <w:rPr>
          <w:szCs w:val="20"/>
        </w:rPr>
        <w:t xml:space="preserve"> Le titulaire ne possède pas de droit acquis au renouvellement du titre.</w:t>
      </w:r>
    </w:p>
    <w:p w14:paraId="7232C22B" w14:textId="1753F0D0" w:rsidR="00C549EC" w:rsidRPr="0008400C" w:rsidRDefault="0074099B" w:rsidP="0074099B">
      <w:pPr>
        <w:rPr>
          <w:szCs w:val="20"/>
        </w:rPr>
      </w:pPr>
      <w:r w:rsidRPr="0008400C">
        <w:rPr>
          <w:szCs w:val="20"/>
        </w:rPr>
        <w:t>Elle ne peut faire l’objet d’un renouvellement pas tacite reconduction.</w:t>
      </w:r>
    </w:p>
    <w:p w14:paraId="43B96BC1" w14:textId="0C704B77" w:rsidR="0074099B" w:rsidRPr="0008400C" w:rsidRDefault="0074099B" w:rsidP="0074099B">
      <w:pPr>
        <w:rPr>
          <w:szCs w:val="20"/>
        </w:rPr>
      </w:pPr>
      <w:r w:rsidRPr="0008400C">
        <w:rPr>
          <w:szCs w:val="20"/>
        </w:rPr>
        <w:t>Lorsqu</w:t>
      </w:r>
      <w:r w:rsidR="000902E9">
        <w:rPr>
          <w:szCs w:val="20"/>
        </w:rPr>
        <w:t xml:space="preserve">e la présente </w:t>
      </w:r>
      <w:r w:rsidRPr="0008400C">
        <w:rPr>
          <w:szCs w:val="20"/>
        </w:rPr>
        <w:t xml:space="preserve">convention d'occupation du domaine public est </w:t>
      </w:r>
      <w:r w:rsidR="00C549EC" w:rsidRPr="0008400C">
        <w:rPr>
          <w:szCs w:val="20"/>
        </w:rPr>
        <w:t>expirée</w:t>
      </w:r>
      <w:r w:rsidRPr="0008400C">
        <w:rPr>
          <w:szCs w:val="20"/>
        </w:rPr>
        <w:t xml:space="preserve">, la circonstance que le titulaire ait pu se maintenir sur le domaine public fluvial </w:t>
      </w:r>
      <w:r w:rsidR="00C549EC" w:rsidRPr="0008400C">
        <w:rPr>
          <w:szCs w:val="20"/>
        </w:rPr>
        <w:t xml:space="preserve">par tolérance de </w:t>
      </w:r>
      <w:r w:rsidRPr="0008400C">
        <w:rPr>
          <w:szCs w:val="20"/>
        </w:rPr>
        <w:t>VNF, ne peut être regardée comme valant renouvellement de la convention</w:t>
      </w:r>
      <w:r w:rsidR="00C549EC" w:rsidRPr="0008400C">
        <w:rPr>
          <w:szCs w:val="20"/>
        </w:rPr>
        <w:t>.</w:t>
      </w:r>
    </w:p>
    <w:p w14:paraId="5C4D6684" w14:textId="73DED750" w:rsidR="004D3B59" w:rsidRDefault="004D3B59" w:rsidP="006F6302">
      <w:pPr>
        <w:pStyle w:val="Titre2"/>
      </w:pPr>
      <w:bookmarkStart w:id="18" w:name="_Ref126853002"/>
      <w:r>
        <w:t>CARACTERE PERSONNEL DE LA CONVENTION ET CESSION</w:t>
      </w:r>
      <w:bookmarkEnd w:id="18"/>
    </w:p>
    <w:p w14:paraId="6C9D21F4" w14:textId="77777777" w:rsidR="00E21268" w:rsidRPr="005C7326" w:rsidRDefault="00E21268" w:rsidP="00E21268">
      <w:pPr>
        <w:rPr>
          <w:i/>
          <w:iCs/>
          <w:szCs w:val="20"/>
          <w:highlight w:val="yellow"/>
        </w:rPr>
      </w:pPr>
      <w:r w:rsidRPr="005C7326">
        <w:rPr>
          <w:i/>
          <w:iCs/>
          <w:szCs w:val="20"/>
          <w:highlight w:val="yellow"/>
        </w:rPr>
        <w:t xml:space="preserve">Sans droits réel : </w:t>
      </w:r>
    </w:p>
    <w:p w14:paraId="1AA7F4C6" w14:textId="1EFC60D7" w:rsidR="00BC12AF" w:rsidRPr="00F30F7A" w:rsidRDefault="00BC12AF" w:rsidP="00BC12AF">
      <w:pPr>
        <w:rPr>
          <w:szCs w:val="20"/>
        </w:rPr>
      </w:pPr>
      <w:r w:rsidRPr="00F30F7A">
        <w:rPr>
          <w:szCs w:val="20"/>
        </w:rPr>
        <w:t xml:space="preserve">La présente convention est strictement personnelle et consentie pour un usage exclusif de l'occupant. </w:t>
      </w:r>
    </w:p>
    <w:p w14:paraId="386619CF" w14:textId="77777777" w:rsidR="00BC12AF" w:rsidRPr="00F30F7A" w:rsidRDefault="00BC12AF" w:rsidP="00BC12AF">
      <w:pPr>
        <w:rPr>
          <w:szCs w:val="20"/>
        </w:rPr>
      </w:pPr>
      <w:r w:rsidRPr="00F30F7A">
        <w:rPr>
          <w:szCs w:val="20"/>
        </w:rPr>
        <w:t xml:space="preserve">Par conséquent, la convention ne peut en principe être cédée ou transmise à un tiers. </w:t>
      </w:r>
    </w:p>
    <w:p w14:paraId="3FF8F7C9" w14:textId="77777777" w:rsidR="00BC12AF" w:rsidRPr="00F30F7A" w:rsidRDefault="00BC12AF" w:rsidP="00BC12AF">
      <w:pPr>
        <w:rPr>
          <w:szCs w:val="20"/>
        </w:rPr>
      </w:pPr>
      <w:r w:rsidRPr="00F30F7A">
        <w:rPr>
          <w:szCs w:val="20"/>
        </w:rPr>
        <w:t>Par exception, l’occupant pourra céder tous ses droits à la présente convention sous réserve de l’application des articles L.2122-7 et R.2122-1 et suivants du CGPPP, et à condition notamment :</w:t>
      </w:r>
    </w:p>
    <w:p w14:paraId="4D46AED6" w14:textId="77777777" w:rsidR="00BC12AF" w:rsidRPr="00A43F29" w:rsidRDefault="00BC12AF" w:rsidP="00BC12AF">
      <w:pPr>
        <w:pStyle w:val="Paragraphedeliste"/>
        <w:numPr>
          <w:ilvl w:val="0"/>
          <w:numId w:val="27"/>
        </w:numPr>
        <w:rPr>
          <w:szCs w:val="20"/>
        </w:rPr>
      </w:pPr>
      <w:r w:rsidRPr="00A43F29">
        <w:rPr>
          <w:szCs w:val="20"/>
        </w:rPr>
        <w:t xml:space="preserve">Que la cession soit expressément acceptée par VNF, </w:t>
      </w:r>
    </w:p>
    <w:p w14:paraId="2BAE3943" w14:textId="77777777" w:rsidR="00BC12AF" w:rsidRPr="00A43F29" w:rsidRDefault="00BC12AF" w:rsidP="00BC12AF">
      <w:pPr>
        <w:pStyle w:val="Paragraphedeliste"/>
        <w:numPr>
          <w:ilvl w:val="0"/>
          <w:numId w:val="27"/>
        </w:numPr>
        <w:rPr>
          <w:szCs w:val="20"/>
        </w:rPr>
      </w:pPr>
      <w:r w:rsidRPr="00A43F29">
        <w:rPr>
          <w:szCs w:val="20"/>
        </w:rPr>
        <w:t>Que la cession soit limitée à la durée de validité de la convention restant à courir,</w:t>
      </w:r>
    </w:p>
    <w:p w14:paraId="55D779EF" w14:textId="77777777" w:rsidR="00BC12AF" w:rsidRPr="00A43F29" w:rsidRDefault="00BC12AF" w:rsidP="00BC12AF">
      <w:pPr>
        <w:pStyle w:val="Paragraphedeliste"/>
        <w:numPr>
          <w:ilvl w:val="0"/>
          <w:numId w:val="27"/>
        </w:numPr>
        <w:rPr>
          <w:szCs w:val="20"/>
        </w:rPr>
      </w:pPr>
      <w:r w:rsidRPr="00A43F29">
        <w:rPr>
          <w:szCs w:val="20"/>
        </w:rPr>
        <w:t>Que la cession ne remette pas en cause l’objet de la convention et les conditions de la mise en concurrence le cas échéant.</w:t>
      </w:r>
    </w:p>
    <w:p w14:paraId="466DA150" w14:textId="77777777" w:rsidR="00BC12AF" w:rsidRDefault="00BC12AF" w:rsidP="00BC12AF">
      <w:pPr>
        <w:rPr>
          <w:szCs w:val="20"/>
        </w:rPr>
      </w:pPr>
      <w:r w:rsidRPr="00F30F7A">
        <w:rPr>
          <w:szCs w:val="20"/>
        </w:rPr>
        <w:lastRenderedPageBreak/>
        <w:t>Un tel transfert ne peut intervenir lorsque le respect des obligations de publicité et de sélection préalables à la délivrance du titre s'y oppose.</w:t>
      </w:r>
    </w:p>
    <w:p w14:paraId="1CF7B40F" w14:textId="77777777" w:rsidR="00E21268" w:rsidRPr="005C7326" w:rsidRDefault="00E21268" w:rsidP="00E21268">
      <w:pPr>
        <w:rPr>
          <w:i/>
          <w:iCs/>
          <w:szCs w:val="20"/>
          <w:highlight w:val="yellow"/>
        </w:rPr>
      </w:pPr>
      <w:r w:rsidRPr="005C7326">
        <w:rPr>
          <w:i/>
          <w:iCs/>
          <w:szCs w:val="20"/>
          <w:highlight w:val="yellow"/>
        </w:rPr>
        <w:t xml:space="preserve">Avec droits réels : </w:t>
      </w:r>
    </w:p>
    <w:p w14:paraId="65C36742" w14:textId="77777777" w:rsidR="00E21268" w:rsidRPr="00142717" w:rsidRDefault="00E21268" w:rsidP="00E21268">
      <w:pPr>
        <w:rPr>
          <w:szCs w:val="20"/>
        </w:rPr>
      </w:pPr>
      <w:r w:rsidRPr="00142717">
        <w:rPr>
          <w:szCs w:val="20"/>
        </w:rPr>
        <w:t xml:space="preserve">La cession ou la transmission par le titulaire à un tiers des ouvrages et droits conférés par la présente convention s’effectue conformément aux dispositions des articles L.2122-7, R.2122-19 à R.2122-21, R.2122-22 et R.2122-24 du </w:t>
      </w:r>
      <w:proofErr w:type="spellStart"/>
      <w:r w:rsidRPr="00142717">
        <w:rPr>
          <w:szCs w:val="20"/>
        </w:rPr>
        <w:t>CGPPP</w:t>
      </w:r>
      <w:proofErr w:type="spellEnd"/>
      <w:r w:rsidRPr="00142717">
        <w:rPr>
          <w:szCs w:val="20"/>
        </w:rPr>
        <w:t>.</w:t>
      </w:r>
    </w:p>
    <w:p w14:paraId="145D3794" w14:textId="77777777" w:rsidR="00E21268" w:rsidRPr="00142717" w:rsidRDefault="00E21268" w:rsidP="00E21268">
      <w:pPr>
        <w:rPr>
          <w:szCs w:val="20"/>
        </w:rPr>
      </w:pPr>
      <w:r w:rsidRPr="00142717">
        <w:rPr>
          <w:szCs w:val="20"/>
        </w:rPr>
        <w:t>Toute cession ou transmission, quelle que soit sa nature, n’est valable que pour la durée de validité de la convention restant à courir et pour une utilisation compatible avec l’affectation du domaine public utilisé. Un tel transfert ne peut intervenir lorsque le respect des obligations de publicité et de sélection préalables à la délivrance d'un titre s'y oppose.</w:t>
      </w:r>
    </w:p>
    <w:p w14:paraId="5729F21F" w14:textId="77777777" w:rsidR="00E21268" w:rsidRPr="00E21268" w:rsidRDefault="00E21268" w:rsidP="00E21268">
      <w:pPr>
        <w:pStyle w:val="Titre3"/>
      </w:pPr>
      <w:bookmarkStart w:id="19" w:name="_Toc49164744"/>
      <w:r w:rsidRPr="00E21268">
        <w:t>Cession ou transmission dans le cadre de mutations entre vifs ou de fusion, absorption ou scission de sociétés</w:t>
      </w:r>
      <w:bookmarkEnd w:id="19"/>
    </w:p>
    <w:p w14:paraId="7F3A626E" w14:textId="77777777" w:rsidR="00E21268" w:rsidRPr="00142717" w:rsidRDefault="00E21268" w:rsidP="00E21268">
      <w:pPr>
        <w:rPr>
          <w:szCs w:val="20"/>
        </w:rPr>
      </w:pPr>
      <w:r w:rsidRPr="00142717">
        <w:rPr>
          <w:szCs w:val="20"/>
        </w:rPr>
        <w:t>Le droit réel conféré par la présente convention, les ouvrages, constructions et installations de caractère immobilier peuvent être cédés ou transmis dans le cadre de mutations entre vifs ou de fusion, absorption ou scission de sociétés à une personne à la condition que celle-ci ait été agréée par VNF.</w:t>
      </w:r>
    </w:p>
    <w:p w14:paraId="7DDF07A0" w14:textId="77777777" w:rsidR="00E21268" w:rsidRPr="00142717" w:rsidRDefault="00E21268" w:rsidP="00E21268">
      <w:pPr>
        <w:rPr>
          <w:szCs w:val="20"/>
        </w:rPr>
      </w:pPr>
      <w:r w:rsidRPr="00142717">
        <w:rPr>
          <w:szCs w:val="20"/>
        </w:rPr>
        <w:t xml:space="preserve">L’agrément de VNF sera donné conformément aux dispositions des articles R.2122-19 à R.2122-21 du </w:t>
      </w:r>
      <w:proofErr w:type="spellStart"/>
      <w:r w:rsidRPr="00142717">
        <w:rPr>
          <w:szCs w:val="20"/>
        </w:rPr>
        <w:t>CGPPP</w:t>
      </w:r>
      <w:proofErr w:type="spellEnd"/>
      <w:r w:rsidRPr="00142717">
        <w:rPr>
          <w:szCs w:val="20"/>
        </w:rPr>
        <w:t>.</w:t>
      </w:r>
    </w:p>
    <w:p w14:paraId="70347417" w14:textId="77777777" w:rsidR="00E21268" w:rsidRPr="00E21268" w:rsidRDefault="00E21268" w:rsidP="00E21268">
      <w:pPr>
        <w:pStyle w:val="Titre3"/>
      </w:pPr>
      <w:bookmarkStart w:id="20" w:name="_Toc49164745"/>
      <w:r w:rsidRPr="00E21268">
        <w:t>Transmission à cause de mort</w:t>
      </w:r>
      <w:bookmarkEnd w:id="20"/>
    </w:p>
    <w:p w14:paraId="27569702" w14:textId="77777777" w:rsidR="00E21268" w:rsidRPr="00142717" w:rsidRDefault="00E21268" w:rsidP="00E21268">
      <w:pPr>
        <w:rPr>
          <w:szCs w:val="20"/>
        </w:rPr>
      </w:pPr>
      <w:r w:rsidRPr="00142717">
        <w:rPr>
          <w:szCs w:val="20"/>
        </w:rPr>
        <w:t>Si le titulaire est une personne physique, la présente convention peut, en cas de décès, être transmise au conjoint survivant ou aux héritiers sous réserve que le bénéficiaire, désigné par accord entre eux, soit présenté à l’agrément de VNF dans un délai de 6 mois à compter du décès.</w:t>
      </w:r>
    </w:p>
    <w:p w14:paraId="3FEBFCEC" w14:textId="77777777" w:rsidR="00E21268" w:rsidRDefault="00E21268" w:rsidP="00E21268">
      <w:pPr>
        <w:rPr>
          <w:szCs w:val="20"/>
        </w:rPr>
      </w:pPr>
      <w:r w:rsidRPr="00142717">
        <w:rPr>
          <w:szCs w:val="20"/>
        </w:rPr>
        <w:t xml:space="preserve">L’agrément de VNF sera donné conformément aux dispositions des articles R.2122-22, R.2122-23 et R.2122-24 du </w:t>
      </w:r>
      <w:proofErr w:type="spellStart"/>
      <w:r w:rsidRPr="00142717">
        <w:rPr>
          <w:szCs w:val="20"/>
        </w:rPr>
        <w:t>CGPPP</w:t>
      </w:r>
      <w:proofErr w:type="spellEnd"/>
      <w:r w:rsidRPr="00142717">
        <w:rPr>
          <w:szCs w:val="20"/>
        </w:rPr>
        <w:t>.</w:t>
      </w:r>
    </w:p>
    <w:p w14:paraId="5B52B15D" w14:textId="77777777" w:rsidR="00E21268" w:rsidRPr="005C7326" w:rsidRDefault="00E21268" w:rsidP="00E21268">
      <w:pPr>
        <w:rPr>
          <w:i/>
          <w:iCs/>
          <w:szCs w:val="20"/>
        </w:rPr>
      </w:pPr>
      <w:r w:rsidRPr="005C7326">
        <w:rPr>
          <w:i/>
          <w:iCs/>
          <w:szCs w:val="20"/>
          <w:highlight w:val="yellow"/>
        </w:rPr>
        <w:t>[</w:t>
      </w:r>
      <w:proofErr w:type="gramStart"/>
      <w:r w:rsidRPr="005C7326">
        <w:rPr>
          <w:i/>
          <w:iCs/>
          <w:szCs w:val="20"/>
          <w:highlight w:val="yellow"/>
        </w:rPr>
        <w:t>fin</w:t>
      </w:r>
      <w:proofErr w:type="gramEnd"/>
      <w:r w:rsidRPr="005C7326">
        <w:rPr>
          <w:i/>
          <w:iCs/>
          <w:szCs w:val="20"/>
          <w:highlight w:val="yellow"/>
        </w:rPr>
        <w:t xml:space="preserve"> de l’ajustement de l’article </w:t>
      </w:r>
      <w:r>
        <w:rPr>
          <w:i/>
          <w:iCs/>
          <w:szCs w:val="20"/>
          <w:highlight w:val="yellow"/>
        </w:rPr>
        <w:t>10</w:t>
      </w:r>
      <w:r w:rsidRPr="005C7326">
        <w:rPr>
          <w:i/>
          <w:iCs/>
          <w:szCs w:val="20"/>
          <w:highlight w:val="yellow"/>
        </w:rPr>
        <w:t xml:space="preserve"> en cas de droits réels]</w:t>
      </w:r>
    </w:p>
    <w:p w14:paraId="48FD3762" w14:textId="7142E3B5" w:rsidR="0027661B" w:rsidRDefault="0027661B" w:rsidP="006F6302">
      <w:pPr>
        <w:pStyle w:val="Titre2"/>
      </w:pPr>
      <w:r>
        <w:t>SOUS-OCCUPATION</w:t>
      </w:r>
    </w:p>
    <w:p w14:paraId="74B83410" w14:textId="77777777" w:rsidR="00AC7BA6" w:rsidRPr="005C7326" w:rsidRDefault="00AC7BA6" w:rsidP="00AC7BA6">
      <w:pPr>
        <w:rPr>
          <w:i/>
          <w:iCs/>
          <w:szCs w:val="20"/>
          <w:highlight w:val="yellow"/>
        </w:rPr>
      </w:pPr>
      <w:r w:rsidRPr="005C7326">
        <w:rPr>
          <w:i/>
          <w:iCs/>
          <w:szCs w:val="20"/>
          <w:highlight w:val="yellow"/>
        </w:rPr>
        <w:t xml:space="preserve">Sans droits réel : </w:t>
      </w:r>
    </w:p>
    <w:p w14:paraId="3DDEE6D9" w14:textId="152740BF" w:rsidR="00C62D54" w:rsidRDefault="00C62D54" w:rsidP="0071451E">
      <w:r w:rsidRPr="00684AFF">
        <w:t>Toute mise à disposition par le titulaire au profit d'un tiers de tout ou partie des lieux définis à l’</w:t>
      </w:r>
      <w:r w:rsidR="00CB4A85">
        <w:fldChar w:fldCharType="begin"/>
      </w:r>
      <w:r w:rsidR="00CB4A85">
        <w:instrText xml:space="preserve"> REF _Ref126853076 \n \h </w:instrText>
      </w:r>
      <w:r w:rsidR="00CB4A85">
        <w:fldChar w:fldCharType="separate"/>
      </w:r>
      <w:r w:rsidR="00534EDB">
        <w:t xml:space="preserve">Article 1 </w:t>
      </w:r>
      <w:r w:rsidR="00CB4A85">
        <w:fldChar w:fldCharType="end"/>
      </w:r>
      <w:r w:rsidRPr="00684AFF">
        <w:t>et</w:t>
      </w:r>
      <w:r w:rsidR="00BF3AC5">
        <w:t xml:space="preserve"> à</w:t>
      </w:r>
      <w:r w:rsidRPr="00684AFF">
        <w:t xml:space="preserve"> l’</w:t>
      </w:r>
      <w:r w:rsidR="00CB4A85">
        <w:fldChar w:fldCharType="begin"/>
      </w:r>
      <w:r w:rsidR="00CB4A85">
        <w:instrText xml:space="preserve"> REF _Ref146103420 \n \h </w:instrText>
      </w:r>
      <w:r w:rsidR="00CB4A85">
        <w:fldChar w:fldCharType="separate"/>
      </w:r>
      <w:r w:rsidR="00534EDB">
        <w:t xml:space="preserve">Article 4 </w:t>
      </w:r>
      <w:r w:rsidR="00CB4A85">
        <w:fldChar w:fldCharType="end"/>
      </w:r>
      <w:r w:rsidRPr="00684AFF">
        <w:fldChar w:fldCharType="begin"/>
      </w:r>
      <w:r w:rsidRPr="00684AFF">
        <w:instrText xml:space="preserve"> REF _Ref126852771 \n \h  \* MERGEFORMAT </w:instrText>
      </w:r>
      <w:r w:rsidRPr="00684AFF">
        <w:fldChar w:fldCharType="separate"/>
      </w:r>
      <w:r w:rsidR="00534EDB">
        <w:t xml:space="preserve"> </w:t>
      </w:r>
      <w:r w:rsidRPr="00684AFF">
        <w:fldChar w:fldCharType="end"/>
      </w:r>
      <w:r w:rsidRPr="00684AFF">
        <w:t>de la présente convention, que ce soit à titre onéreux ou gratuit, est strictement interdite à l’exception des sous-occupations nécessaires à l’aménagement et à l’exploitation de l’ouvrage objet de la présente convention.</w:t>
      </w:r>
      <w:r>
        <w:t xml:space="preserve"> </w:t>
      </w:r>
      <w:r w:rsidRPr="00684AFF">
        <w:t>L’occupant demeurera alors l’unique interlocuteur et responsable vis-à-vis de VNF au regard des droits et obligations de la présente convention.</w:t>
      </w:r>
    </w:p>
    <w:p w14:paraId="0DDADEEC" w14:textId="77777777" w:rsidR="00AC7BA6" w:rsidRPr="005C7326" w:rsidRDefault="00AC7BA6" w:rsidP="00AC7BA6">
      <w:pPr>
        <w:rPr>
          <w:i/>
          <w:iCs/>
          <w:szCs w:val="20"/>
          <w:highlight w:val="yellow"/>
        </w:rPr>
      </w:pPr>
      <w:r w:rsidRPr="005C7326">
        <w:rPr>
          <w:i/>
          <w:iCs/>
          <w:szCs w:val="20"/>
          <w:highlight w:val="yellow"/>
        </w:rPr>
        <w:t xml:space="preserve">Avec droits réels : </w:t>
      </w:r>
    </w:p>
    <w:p w14:paraId="20A6B185" w14:textId="77777777" w:rsidR="00AC7BA6" w:rsidRDefault="00AC7BA6" w:rsidP="00AC7BA6">
      <w:r>
        <w:t>Le titulaire peut autoriser un tiers (appelé sous-occupant) à occuper tout ou partie du domaine public fluvial mis à sa disposition ainsi que les ouvrages et installations s’y trouvant implantés.</w:t>
      </w:r>
    </w:p>
    <w:p w14:paraId="35F4EE1E" w14:textId="77777777" w:rsidR="00AC7BA6" w:rsidRDefault="00AC7BA6" w:rsidP="00AC7BA6">
      <w:r>
        <w:t>Dans cette hypothèse, il doit obtenir préalablement, par écrit, l’agrément de VNF quant au sous-occupant proposé et à la nature de l’activité exercée par ce dernier sur le domaine.</w:t>
      </w:r>
    </w:p>
    <w:p w14:paraId="105FD496" w14:textId="0F3C69B3" w:rsidR="00AC7BA6" w:rsidRDefault="00AC7BA6" w:rsidP="00AC7BA6">
      <w:proofErr w:type="spellStart"/>
      <w:r>
        <w:t>A</w:t>
      </w:r>
      <w:proofErr w:type="spellEnd"/>
      <w:r>
        <w:t xml:space="preserve"> défaut d’avoir obtenu cet agrément, la présente convention est résiliée de plein droit, conformément à l’article</w:t>
      </w:r>
      <w:r w:rsidR="00141612">
        <w:t xml:space="preserve"> </w:t>
      </w:r>
      <w:r w:rsidR="00141612">
        <w:fldChar w:fldCharType="begin"/>
      </w:r>
      <w:r w:rsidR="00141612">
        <w:instrText xml:space="preserve"> REF _Ref102569501 \n \h </w:instrText>
      </w:r>
      <w:r w:rsidR="00141612">
        <w:fldChar w:fldCharType="separate"/>
      </w:r>
      <w:r w:rsidR="00141612">
        <w:t>21.2</w:t>
      </w:r>
      <w:r w:rsidR="00141612">
        <w:fldChar w:fldCharType="end"/>
      </w:r>
      <w:r w:rsidR="00141612">
        <w:t>.</w:t>
      </w:r>
    </w:p>
    <w:p w14:paraId="476B303F" w14:textId="77777777" w:rsidR="00AC7BA6" w:rsidRDefault="00AC7BA6" w:rsidP="00AC7BA6">
      <w:r>
        <w:t xml:space="preserve">Dans l’hypothèse de l’exercice d’une activité économique, il est de la responsabilité du titulaire d’organiser une mise en concurrence respectant les conditions définies par les articles L.2122-1-1 et suivants du </w:t>
      </w:r>
      <w:proofErr w:type="spellStart"/>
      <w:r>
        <w:t>CGPPP</w:t>
      </w:r>
      <w:proofErr w:type="spellEnd"/>
      <w:r>
        <w:t xml:space="preserve">. </w:t>
      </w:r>
    </w:p>
    <w:p w14:paraId="7626ABBD" w14:textId="77777777" w:rsidR="00AC7BA6" w:rsidRDefault="00AC7BA6" w:rsidP="00AC7BA6">
      <w:r>
        <w:t>Si elle est dûment autorisée, cette sous-occupation ne peut, en tout état de cause, conférer au sous-occupant plus de droits que ceux résultant de la présente convention. Le titulaire s’oblige par ailleurs, à communiquer au sous-occupant l’ensemble des conditions d’occupation mentionnées dans la présente convention, susceptibles de l’intéresser.</w:t>
      </w:r>
    </w:p>
    <w:p w14:paraId="44975D1B" w14:textId="77777777" w:rsidR="00AC7BA6" w:rsidRDefault="00AC7BA6" w:rsidP="00AC7BA6">
      <w:r>
        <w:t>Le titulaire pourra être tenu de reverser à VNF une partie de la redevance perçue dans le cadre de la sous-occupation.</w:t>
      </w:r>
    </w:p>
    <w:p w14:paraId="7DDBC0ED" w14:textId="77777777" w:rsidR="00AC7BA6" w:rsidRDefault="00AC7BA6" w:rsidP="00AC7BA6">
      <w:r>
        <w:t>Un exemplaire de la convention intervenue entre le titulaire et le sous-occupant doit impérativement être remis à VNF dans le mois suivant sa signature.</w:t>
      </w:r>
    </w:p>
    <w:p w14:paraId="7285486B" w14:textId="77777777" w:rsidR="00AC7BA6" w:rsidRDefault="00AC7BA6" w:rsidP="00AC7BA6">
      <w:r>
        <w:t>Une fois la sous-occupation agréée, le titulaire demeure personnellement responsable à l’égard de VNF de l’exécution de toutes les conditions de la présente convention.</w:t>
      </w:r>
    </w:p>
    <w:p w14:paraId="7E3828AE" w14:textId="77777777" w:rsidR="00AC7BA6" w:rsidRDefault="00AC7BA6" w:rsidP="00AC7BA6">
      <w:r>
        <w:t>Le sous-occupant ne peut en outre réclamer à VNF des indemnités pour quelque cause que ce soit.</w:t>
      </w:r>
    </w:p>
    <w:p w14:paraId="4B7D8622" w14:textId="77777777" w:rsidR="00AC7BA6" w:rsidRDefault="00AC7BA6" w:rsidP="00AC7BA6">
      <w:r w:rsidRPr="005C7326">
        <w:rPr>
          <w:i/>
          <w:iCs/>
          <w:szCs w:val="20"/>
          <w:highlight w:val="yellow"/>
        </w:rPr>
        <w:t>[</w:t>
      </w:r>
      <w:proofErr w:type="gramStart"/>
      <w:r w:rsidRPr="005C7326">
        <w:rPr>
          <w:i/>
          <w:iCs/>
          <w:szCs w:val="20"/>
          <w:highlight w:val="yellow"/>
        </w:rPr>
        <w:t>fin</w:t>
      </w:r>
      <w:proofErr w:type="gramEnd"/>
      <w:r w:rsidRPr="005C7326">
        <w:rPr>
          <w:i/>
          <w:iCs/>
          <w:szCs w:val="20"/>
          <w:highlight w:val="yellow"/>
        </w:rPr>
        <w:t xml:space="preserve"> de l’ajustement de l’article </w:t>
      </w:r>
      <w:r>
        <w:rPr>
          <w:i/>
          <w:iCs/>
          <w:szCs w:val="20"/>
          <w:highlight w:val="yellow"/>
        </w:rPr>
        <w:t>11</w:t>
      </w:r>
      <w:r w:rsidRPr="005C7326">
        <w:rPr>
          <w:i/>
          <w:iCs/>
          <w:szCs w:val="20"/>
          <w:highlight w:val="yellow"/>
        </w:rPr>
        <w:t xml:space="preserve"> en cas de droits réels]</w:t>
      </w:r>
    </w:p>
    <w:p w14:paraId="1937539E" w14:textId="36F5AA4D" w:rsidR="00537ECE" w:rsidRPr="00842321" w:rsidRDefault="00537ECE" w:rsidP="00687989">
      <w:pPr>
        <w:pStyle w:val="Titre2"/>
      </w:pPr>
      <w:bookmarkStart w:id="21" w:name="_Ref126852787"/>
      <w:r w:rsidRPr="00842321">
        <w:lastRenderedPageBreak/>
        <w:t xml:space="preserve">INTERDICTIONS </w:t>
      </w:r>
      <w:proofErr w:type="spellStart"/>
      <w:r w:rsidRPr="00842321">
        <w:t>LIEES</w:t>
      </w:r>
      <w:proofErr w:type="spellEnd"/>
      <w:r w:rsidRPr="00842321">
        <w:t xml:space="preserve"> A L'OCCUPATION</w:t>
      </w:r>
      <w:bookmarkEnd w:id="21"/>
    </w:p>
    <w:p w14:paraId="7A8F9163" w14:textId="2C387C67" w:rsidR="00537ECE" w:rsidRPr="0004677E" w:rsidRDefault="00537ECE" w:rsidP="00537ECE">
      <w:pPr>
        <w:rPr>
          <w:szCs w:val="20"/>
        </w:rPr>
      </w:pPr>
      <w:r w:rsidRPr="0004677E">
        <w:rPr>
          <w:szCs w:val="20"/>
        </w:rPr>
        <w:t xml:space="preserve">La présente convention étant consentie sous le régime des occupations temporaires du domaine public, la législation sur les baux ruraux, les baux à loyers d'immeuble à usage commercial, professionnel ou d'habitation ne s'applique pas </w:t>
      </w:r>
      <w:r w:rsidR="0004677E" w:rsidRPr="0004677E">
        <w:rPr>
          <w:szCs w:val="20"/>
        </w:rPr>
        <w:t>au titulaire</w:t>
      </w:r>
      <w:r w:rsidRPr="0004677E">
        <w:rPr>
          <w:szCs w:val="20"/>
        </w:rPr>
        <w:t xml:space="preserve"> du domaine public fluvial.</w:t>
      </w:r>
    </w:p>
    <w:p w14:paraId="7E692DB5" w14:textId="43AB1E70" w:rsidR="00A574E5" w:rsidRPr="0004677E" w:rsidRDefault="00537ECE" w:rsidP="00537ECE">
      <w:pPr>
        <w:pStyle w:val="Corpsdetexte3"/>
        <w:rPr>
          <w:rFonts w:ascii="Times New Roman" w:hAnsi="Times New Roman" w:cs="Times New Roman"/>
          <w:sz w:val="20"/>
        </w:rPr>
      </w:pPr>
      <w:r w:rsidRPr="0004677E">
        <w:rPr>
          <w:rFonts w:ascii="Times New Roman" w:hAnsi="Times New Roman" w:cs="Times New Roman"/>
          <w:sz w:val="20"/>
        </w:rPr>
        <w:t>La présente convention ne vaut par ailleurs, en aucun cas, autorisation de circulation ou de stationnement de véhicules sur les chemins de halage.</w:t>
      </w:r>
      <w:r w:rsidR="00A574E5" w:rsidRPr="0004677E">
        <w:rPr>
          <w:rFonts w:ascii="Times New Roman" w:hAnsi="Times New Roman" w:cs="Times New Roman"/>
          <w:sz w:val="20"/>
        </w:rPr>
        <w:t xml:space="preserve"> Il convient, le cas échéant, d’adresser une demande distincte aux services locaux de VNF.</w:t>
      </w:r>
      <w:r w:rsidRPr="0004677E">
        <w:rPr>
          <w:rFonts w:ascii="Times New Roman" w:hAnsi="Times New Roman" w:cs="Times New Roman"/>
          <w:sz w:val="20"/>
        </w:rPr>
        <w:t xml:space="preserve"> </w:t>
      </w:r>
    </w:p>
    <w:p w14:paraId="7CE523EF" w14:textId="038CB2E9" w:rsidR="00537ECE" w:rsidRPr="0004677E" w:rsidRDefault="00537ECE" w:rsidP="00537ECE">
      <w:pPr>
        <w:pStyle w:val="Corpsdetexte3"/>
        <w:rPr>
          <w:rFonts w:ascii="Times New Roman" w:hAnsi="Times New Roman" w:cs="Times New Roman"/>
          <w:sz w:val="20"/>
        </w:rPr>
      </w:pPr>
      <w:r w:rsidRPr="0004677E">
        <w:rPr>
          <w:rFonts w:ascii="Times New Roman" w:hAnsi="Times New Roman" w:cs="Times New Roman"/>
          <w:sz w:val="20"/>
        </w:rPr>
        <w:t xml:space="preserve">En outre, aucun dépôt, </w:t>
      </w:r>
      <w:r w:rsidR="00A574E5" w:rsidRPr="0004677E">
        <w:rPr>
          <w:rFonts w:ascii="Times New Roman" w:hAnsi="Times New Roman" w:cs="Times New Roman"/>
          <w:sz w:val="20"/>
        </w:rPr>
        <w:t xml:space="preserve">aucune clôture, </w:t>
      </w:r>
      <w:r w:rsidRPr="0004677E">
        <w:rPr>
          <w:rFonts w:ascii="Times New Roman" w:hAnsi="Times New Roman" w:cs="Times New Roman"/>
          <w:sz w:val="20"/>
        </w:rPr>
        <w:t>aucun obstacle quelconque ne doit embarrasser les bords de la voie navigable ni les chemins de service.</w:t>
      </w:r>
    </w:p>
    <w:p w14:paraId="74C8F70C" w14:textId="5D89C2BF" w:rsidR="0004677E" w:rsidRDefault="0004677E" w:rsidP="006F6302">
      <w:pPr>
        <w:pStyle w:val="Titre2"/>
        <w:rPr>
          <w:sz w:val="18"/>
        </w:rPr>
      </w:pPr>
      <w:bookmarkStart w:id="22" w:name="_Ref126852802"/>
      <w:r>
        <w:t>OBLIGATIONS DU TITULAIRE</w:t>
      </w:r>
      <w:bookmarkEnd w:id="22"/>
    </w:p>
    <w:p w14:paraId="77E1943C" w14:textId="1D34B644" w:rsidR="0004677E" w:rsidRPr="007D79E7" w:rsidRDefault="0004677E" w:rsidP="006F6302">
      <w:pPr>
        <w:pStyle w:val="Titre3"/>
      </w:pPr>
      <w:r w:rsidRPr="007D79E7">
        <w:t>Information</w:t>
      </w:r>
    </w:p>
    <w:p w14:paraId="2400AA8C" w14:textId="504EED93" w:rsidR="0004677E" w:rsidRPr="007D79E7" w:rsidRDefault="0004677E" w:rsidP="0004677E">
      <w:pPr>
        <w:rPr>
          <w:szCs w:val="20"/>
        </w:rPr>
      </w:pPr>
      <w:r w:rsidRPr="007D79E7">
        <w:rPr>
          <w:szCs w:val="20"/>
        </w:rPr>
        <w:t>Le titulaire a l'obligation d'informer, s</w:t>
      </w:r>
      <w:r w:rsidR="0088435C" w:rsidRPr="007D79E7">
        <w:rPr>
          <w:szCs w:val="20"/>
        </w:rPr>
        <w:t>ans délai, le représentant</w:t>
      </w:r>
      <w:r w:rsidRPr="007D79E7">
        <w:rPr>
          <w:szCs w:val="20"/>
        </w:rPr>
        <w:t xml:space="preserve"> de VNF</w:t>
      </w:r>
      <w:r w:rsidR="007D79E7" w:rsidRPr="007D79E7">
        <w:rPr>
          <w:szCs w:val="20"/>
        </w:rPr>
        <w:t xml:space="preserve"> de tout événement pouvant avoir un impact sur les activités de VNF</w:t>
      </w:r>
      <w:r w:rsidRPr="007D79E7">
        <w:rPr>
          <w:szCs w:val="20"/>
        </w:rPr>
        <w:t xml:space="preserve"> même s'il n'en résulte aucun dégât apparent, dommage, détérioration, de nature à préjudicier au domaine public fluvial mis à sa disposition.</w:t>
      </w:r>
    </w:p>
    <w:p w14:paraId="139526D7" w14:textId="3C6E2A28" w:rsidR="0004677E" w:rsidRPr="007D79E7" w:rsidRDefault="003D50A6" w:rsidP="006F6302">
      <w:pPr>
        <w:pStyle w:val="Titre3"/>
      </w:pPr>
      <w:r>
        <w:t xml:space="preserve">Modification </w:t>
      </w:r>
    </w:p>
    <w:p w14:paraId="5BFFC9EA" w14:textId="69541D97" w:rsidR="0004677E" w:rsidRPr="007D79E7" w:rsidRDefault="0004677E" w:rsidP="0004677E">
      <w:pPr>
        <w:rPr>
          <w:szCs w:val="20"/>
        </w:rPr>
      </w:pPr>
      <w:r w:rsidRPr="007D79E7">
        <w:rPr>
          <w:szCs w:val="20"/>
        </w:rPr>
        <w:t>Le titulaire</w:t>
      </w:r>
      <w:r w:rsidR="003D50A6">
        <w:rPr>
          <w:szCs w:val="20"/>
        </w:rPr>
        <w:t xml:space="preserve"> </w:t>
      </w:r>
      <w:r w:rsidRPr="007D79E7">
        <w:rPr>
          <w:szCs w:val="20"/>
        </w:rPr>
        <w:t>a l'obligation de porter, par écrit, à la connaissance de VNF toute modification de sa forme, de son objet ou de la répartition de son capital social.</w:t>
      </w:r>
    </w:p>
    <w:p w14:paraId="24C17007" w14:textId="3B79C4C1" w:rsidR="0004677E" w:rsidRPr="0094161E" w:rsidRDefault="0004677E" w:rsidP="006F6302">
      <w:pPr>
        <w:pStyle w:val="Titre3"/>
      </w:pPr>
      <w:r w:rsidRPr="0094161E">
        <w:t>Respect des lois</w:t>
      </w:r>
      <w:r w:rsidR="003D50A6">
        <w:t xml:space="preserve">, </w:t>
      </w:r>
      <w:r w:rsidRPr="0094161E">
        <w:t>règlements</w:t>
      </w:r>
      <w:r w:rsidR="003D50A6">
        <w:t xml:space="preserve"> et mesures de police</w:t>
      </w:r>
    </w:p>
    <w:p w14:paraId="2BF38FCA" w14:textId="77777777" w:rsidR="0004677E" w:rsidRPr="0094161E" w:rsidRDefault="0004677E" w:rsidP="0004677E">
      <w:pPr>
        <w:rPr>
          <w:szCs w:val="20"/>
        </w:rPr>
      </w:pPr>
      <w:r w:rsidRPr="0094161E">
        <w:rPr>
          <w:szCs w:val="20"/>
        </w:rPr>
        <w:t>Le titulaire a l'obligation de se conformer aux lois et règlements en vigueur, notamment à ceux régissant son activité, aux prescriptions des différentes polices relevant de la compétence de l'Etat (eau, environnement, navigation) ainsi qu'à celles prévues aux textes en vigueur.</w:t>
      </w:r>
    </w:p>
    <w:p w14:paraId="1A09B18B" w14:textId="77777777" w:rsidR="003D50A6" w:rsidRDefault="0004677E" w:rsidP="0004677E">
      <w:pPr>
        <w:pStyle w:val="Corpsdetexte3"/>
        <w:rPr>
          <w:rFonts w:ascii="Times New Roman" w:hAnsi="Times New Roman" w:cs="Times New Roman"/>
          <w:sz w:val="20"/>
        </w:rPr>
      </w:pPr>
      <w:r w:rsidRPr="0094161E">
        <w:rPr>
          <w:rFonts w:ascii="Times New Roman" w:hAnsi="Times New Roman" w:cs="Times New Roman"/>
          <w:sz w:val="20"/>
        </w:rPr>
        <w:t xml:space="preserve">La présente convention ne vaut pas, par ailleurs, autorisation au titre des différentes polices susvisées. </w:t>
      </w:r>
    </w:p>
    <w:p w14:paraId="39E00AA8" w14:textId="6D0CAB04" w:rsidR="0004677E" w:rsidRPr="0094161E" w:rsidRDefault="0004677E" w:rsidP="0004677E">
      <w:pPr>
        <w:pStyle w:val="Corpsdetexte3"/>
        <w:rPr>
          <w:rFonts w:ascii="Times New Roman" w:hAnsi="Times New Roman" w:cs="Times New Roman"/>
          <w:sz w:val="20"/>
        </w:rPr>
      </w:pPr>
      <w:r w:rsidRPr="0094161E">
        <w:rPr>
          <w:rFonts w:ascii="Times New Roman" w:hAnsi="Times New Roman" w:cs="Times New Roman"/>
          <w:sz w:val="20"/>
        </w:rPr>
        <w:t>En cas de travaux, la présente convention ne vaut pas permis de construire et ne dispense pas le titulaire de la déclaration exigée en cas de travaux exemptés du permis de construire.</w:t>
      </w:r>
    </w:p>
    <w:p w14:paraId="24B1E27E" w14:textId="45F4DD7A" w:rsidR="003D50A6" w:rsidRDefault="0004677E" w:rsidP="003D50A6">
      <w:pPr>
        <w:pStyle w:val="Corpsdetexte3"/>
        <w:rPr>
          <w:rFonts w:ascii="Times New Roman" w:hAnsi="Times New Roman" w:cs="Times New Roman"/>
          <w:sz w:val="20"/>
        </w:rPr>
      </w:pPr>
      <w:r w:rsidRPr="0094161E">
        <w:rPr>
          <w:rFonts w:ascii="Times New Roman" w:hAnsi="Times New Roman" w:cs="Times New Roman"/>
          <w:sz w:val="20"/>
        </w:rPr>
        <w:t xml:space="preserve">Le titulaire satisfait à l'ensemble des dispositions légales ou réglementaires qui sont ou viendraient à être prescrites, en raison de son occupation, </w:t>
      </w:r>
      <w:proofErr w:type="gramStart"/>
      <w:r w:rsidR="00F43422" w:rsidRPr="0094161E">
        <w:rPr>
          <w:rFonts w:ascii="Times New Roman" w:hAnsi="Times New Roman" w:cs="Times New Roman"/>
          <w:sz w:val="20"/>
        </w:rPr>
        <w:t>de manière</w:t>
      </w:r>
      <w:r w:rsidR="00E22F3F">
        <w:rPr>
          <w:rFonts w:ascii="Times New Roman" w:hAnsi="Times New Roman" w:cs="Times New Roman"/>
          <w:sz w:val="20"/>
        </w:rPr>
        <w:t xml:space="preserve"> à ce</w:t>
      </w:r>
      <w:proofErr w:type="gramEnd"/>
      <w:r w:rsidRPr="0094161E">
        <w:rPr>
          <w:rFonts w:ascii="Times New Roman" w:hAnsi="Times New Roman" w:cs="Times New Roman"/>
          <w:sz w:val="20"/>
        </w:rPr>
        <w:t xml:space="preserve"> que la responsabilité de VNF ne puisse être recherchée à un titre quelconque. Il effectue à ses frais, risques et périls, et conserve à sa charge, tous travaux, installations qui en découleraient.</w:t>
      </w:r>
    </w:p>
    <w:p w14:paraId="050DAE6F" w14:textId="16C504D2" w:rsidR="003D50A6" w:rsidRPr="003D50A6" w:rsidRDefault="003D50A6" w:rsidP="003D50A6">
      <w:pPr>
        <w:pStyle w:val="Corpsdetexte3"/>
        <w:rPr>
          <w:rFonts w:ascii="Times New Roman" w:hAnsi="Times New Roman" w:cs="Times New Roman"/>
          <w:sz w:val="20"/>
        </w:rPr>
      </w:pPr>
      <w:r w:rsidRPr="003D50A6">
        <w:rPr>
          <w:rFonts w:ascii="Times New Roman" w:hAnsi="Times New Roman" w:cs="Times New Roman"/>
          <w:sz w:val="20"/>
        </w:rPr>
        <w:t xml:space="preserve">Il s'engage à effectuer, à ses frais, toutes les vérifications réglementaires afférentes aux installations ou équipements situés dans les biens lui appartenant ou mis à sa disposition et en tenir une copie à disposition </w:t>
      </w:r>
      <w:r>
        <w:rPr>
          <w:rFonts w:ascii="Times New Roman" w:hAnsi="Times New Roman" w:cs="Times New Roman"/>
          <w:sz w:val="20"/>
        </w:rPr>
        <w:t>de VNF.</w:t>
      </w:r>
    </w:p>
    <w:p w14:paraId="67F629AB" w14:textId="77777777" w:rsidR="0004677E" w:rsidRPr="0094161E" w:rsidRDefault="0004677E" w:rsidP="0004677E">
      <w:pPr>
        <w:pStyle w:val="Corpsdetexte3"/>
        <w:rPr>
          <w:rFonts w:ascii="Times New Roman" w:hAnsi="Times New Roman" w:cs="Times New Roman"/>
          <w:sz w:val="20"/>
        </w:rPr>
      </w:pPr>
      <w:r w:rsidRPr="0094161E">
        <w:rPr>
          <w:rFonts w:ascii="Times New Roman" w:hAnsi="Times New Roman" w:cs="Times New Roman"/>
          <w:sz w:val="20"/>
        </w:rPr>
        <w:t>Le titulaire doit en outre disposer en permanence, de toutes les autorisations requises pour les activités exercées, de sorte que la responsabilité de VNF ne puisse jamais être mise en cause.</w:t>
      </w:r>
    </w:p>
    <w:p w14:paraId="25C325F7" w14:textId="0ECB17D9" w:rsidR="0004677E" w:rsidRPr="00B64834" w:rsidRDefault="0004677E" w:rsidP="006F6302">
      <w:pPr>
        <w:pStyle w:val="Titre3"/>
      </w:pPr>
      <w:r w:rsidRPr="00B64834">
        <w:t>Règles de sécurité et d'hygiène, respect de l'environnement</w:t>
      </w:r>
    </w:p>
    <w:p w14:paraId="4A944A39" w14:textId="52211CD1" w:rsidR="0004677E" w:rsidRPr="00B64834" w:rsidRDefault="0004677E" w:rsidP="0004677E">
      <w:pPr>
        <w:pStyle w:val="Corpsdetexte3"/>
        <w:rPr>
          <w:rFonts w:ascii="Times New Roman" w:hAnsi="Times New Roman" w:cs="Times New Roman"/>
          <w:sz w:val="20"/>
        </w:rPr>
      </w:pPr>
      <w:r w:rsidRPr="00B64834">
        <w:rPr>
          <w:rFonts w:ascii="Times New Roman" w:hAnsi="Times New Roman" w:cs="Times New Roman"/>
          <w:sz w:val="20"/>
        </w:rPr>
        <w:t>Le titulaire s'engage à exercer son activité en prenant toute garantie nécessaire au respect de la législation en matière de sécurité, d'hygiène et d'environnement (notamment concernant la gestion des déchets,</w:t>
      </w:r>
      <w:r w:rsidR="00001738">
        <w:rPr>
          <w:rFonts w:ascii="Times New Roman" w:hAnsi="Times New Roman" w:cs="Times New Roman"/>
          <w:sz w:val="20"/>
        </w:rPr>
        <w:t xml:space="preserve"> </w:t>
      </w:r>
      <w:r w:rsidRPr="00B64834">
        <w:rPr>
          <w:rFonts w:ascii="Times New Roman" w:hAnsi="Times New Roman" w:cs="Times New Roman"/>
          <w:sz w:val="20"/>
        </w:rPr>
        <w:t xml:space="preserve">des eaux usées et </w:t>
      </w:r>
      <w:r w:rsidR="00E13079">
        <w:rPr>
          <w:rFonts w:ascii="Times New Roman" w:hAnsi="Times New Roman" w:cs="Times New Roman"/>
          <w:sz w:val="20"/>
        </w:rPr>
        <w:t>des sols pollués</w:t>
      </w:r>
      <w:r w:rsidRPr="00B64834">
        <w:rPr>
          <w:rFonts w:ascii="Times New Roman" w:hAnsi="Times New Roman" w:cs="Times New Roman"/>
          <w:sz w:val="20"/>
        </w:rPr>
        <w:t>).</w:t>
      </w:r>
    </w:p>
    <w:p w14:paraId="35F05036" w14:textId="2F19E850" w:rsidR="0004677E" w:rsidRPr="00B64834" w:rsidRDefault="0004677E" w:rsidP="0004677E">
      <w:pPr>
        <w:rPr>
          <w:szCs w:val="20"/>
        </w:rPr>
      </w:pPr>
      <w:r w:rsidRPr="00B64834">
        <w:rPr>
          <w:szCs w:val="20"/>
        </w:rPr>
        <w:t>Dans le cadre de l’entretien des espaces verts, le titulaire veille à utiliser des méthodes respectueuses de l’environnement. L’utilisation de tout produit phytosanitaire est strictement interdite.</w:t>
      </w:r>
    </w:p>
    <w:p w14:paraId="3C0C09F7" w14:textId="36736248" w:rsidR="00B64834" w:rsidRDefault="00B64834" w:rsidP="00B64834">
      <w:pPr>
        <w:rPr>
          <w:color w:val="000000"/>
          <w:szCs w:val="20"/>
        </w:rPr>
      </w:pPr>
      <w:r w:rsidRPr="00B64834">
        <w:rPr>
          <w:color w:val="000000"/>
          <w:szCs w:val="20"/>
        </w:rPr>
        <w:t>Les lubrifiants (huiles hydrauliques, huiles pour moteurs, graisses, huiles pour graissage perdu, huiles de démoulage/décoffrage) sont conformes aux critères de dangerosité, de toxicité aquatique, de biodégradabilité et de potentiel accumulatif définis dans la décision 2005/360/CE de la Commission Européenne</w:t>
      </w:r>
      <w:r w:rsidR="003D50A6">
        <w:rPr>
          <w:color w:val="000000"/>
          <w:szCs w:val="20"/>
        </w:rPr>
        <w:t xml:space="preserve"> et de tout texte ultérieur.</w:t>
      </w:r>
    </w:p>
    <w:p w14:paraId="0380A8B2" w14:textId="1C571571" w:rsidR="0004677E" w:rsidRPr="008C3622" w:rsidRDefault="0004677E" w:rsidP="006F6302">
      <w:pPr>
        <w:pStyle w:val="Titre3"/>
      </w:pPr>
      <w:r w:rsidRPr="008C3622">
        <w:t>Obligations découlant de la réalisation de travaux</w:t>
      </w:r>
    </w:p>
    <w:p w14:paraId="79D4667D" w14:textId="709ED82D" w:rsidR="0004677E" w:rsidRPr="008C3622" w:rsidRDefault="0004677E" w:rsidP="0004677E">
      <w:pPr>
        <w:rPr>
          <w:szCs w:val="20"/>
        </w:rPr>
      </w:pPr>
      <w:r w:rsidRPr="008C3622">
        <w:rPr>
          <w:szCs w:val="20"/>
        </w:rPr>
        <w:t>Au cours des</w:t>
      </w:r>
      <w:r w:rsidR="009D0E03" w:rsidRPr="008C3622">
        <w:rPr>
          <w:szCs w:val="20"/>
        </w:rPr>
        <w:t xml:space="preserve"> travaux autorisés </w:t>
      </w:r>
      <w:r w:rsidR="00D8764C">
        <w:rPr>
          <w:szCs w:val="20"/>
        </w:rPr>
        <w:t xml:space="preserve">dans le cadre </w:t>
      </w:r>
      <w:r w:rsidRPr="008C3622">
        <w:rPr>
          <w:szCs w:val="20"/>
        </w:rPr>
        <w:t>de la présente convention, le titulaire prend toutes les précautions nécessaires pour empêcher la chute de tous matéria</w:t>
      </w:r>
      <w:r w:rsidR="00B64834" w:rsidRPr="008C3622">
        <w:rPr>
          <w:szCs w:val="20"/>
        </w:rPr>
        <w:t>ux ou objets quelconques dans les cours d’eau</w:t>
      </w:r>
      <w:r w:rsidRPr="008C3622">
        <w:rPr>
          <w:szCs w:val="20"/>
        </w:rPr>
        <w:t xml:space="preserve"> et enlève, sans retard et à ses frais, ceux qui viendraient cependant à y choir.</w:t>
      </w:r>
    </w:p>
    <w:p w14:paraId="646CC198" w14:textId="77777777" w:rsidR="0004677E" w:rsidRPr="008C3622" w:rsidRDefault="0004677E" w:rsidP="0004677E">
      <w:pPr>
        <w:rPr>
          <w:szCs w:val="20"/>
        </w:rPr>
      </w:pPr>
      <w:r w:rsidRPr="008C3622">
        <w:rPr>
          <w:szCs w:val="20"/>
        </w:rPr>
        <w:t>Aussitôt après leur achèvement, le titulaire enlève, sous peine de poursuites, sans délai et à ses frais, tous les décombres, terres, dépôts de matériaux, gravats, remblais, immondices ou objets quelconques qui encombrent le domaine public fluvial ou les zones grevées de la servitude de halage.</w:t>
      </w:r>
    </w:p>
    <w:p w14:paraId="65CC7FD7" w14:textId="3A7C62E5" w:rsidR="0004677E" w:rsidRPr="008C3622" w:rsidRDefault="0004677E" w:rsidP="006F6302">
      <w:pPr>
        <w:pStyle w:val="Titre3"/>
      </w:pPr>
      <w:r w:rsidRPr="008C3622">
        <w:t>Responsabilité, dommages, assurances</w:t>
      </w:r>
    </w:p>
    <w:p w14:paraId="57290E64" w14:textId="1D34EC1A" w:rsidR="0004677E" w:rsidRPr="008C3622" w:rsidRDefault="0004677E" w:rsidP="006F6302">
      <w:pPr>
        <w:pStyle w:val="Titre4"/>
      </w:pPr>
      <w:r w:rsidRPr="008C3622">
        <w:lastRenderedPageBreak/>
        <w:t>Dommages</w:t>
      </w:r>
    </w:p>
    <w:p w14:paraId="5D19F05D" w14:textId="70CB05B2" w:rsidR="0004677E" w:rsidRDefault="0004677E" w:rsidP="0004677E">
      <w:pPr>
        <w:rPr>
          <w:szCs w:val="20"/>
        </w:rPr>
      </w:pPr>
      <w:r w:rsidRPr="008C3622">
        <w:rPr>
          <w:szCs w:val="20"/>
        </w:rPr>
        <w:t>Tous dommages causés par le titulaire</w:t>
      </w:r>
      <w:r w:rsidR="000F29DC">
        <w:rPr>
          <w:szCs w:val="20"/>
        </w:rPr>
        <w:t>,</w:t>
      </w:r>
      <w:r w:rsidRPr="008C3622">
        <w:rPr>
          <w:szCs w:val="20"/>
        </w:rPr>
        <w:t xml:space="preserve"> </w:t>
      </w:r>
      <w:r w:rsidR="000F29DC">
        <w:rPr>
          <w:szCs w:val="20"/>
        </w:rPr>
        <w:t>par toute personne intervenant pour son compte,</w:t>
      </w:r>
      <w:r w:rsidR="003D50A6">
        <w:rPr>
          <w:szCs w:val="20"/>
        </w:rPr>
        <w:t xml:space="preserve"> ou par toute personne qu’il aurait expressément autorisé à intervenir sur le domaine occupé,</w:t>
      </w:r>
      <w:r w:rsidR="000F29DC">
        <w:rPr>
          <w:szCs w:val="20"/>
        </w:rPr>
        <w:t xml:space="preserve"> </w:t>
      </w:r>
      <w:r w:rsidRPr="008C3622">
        <w:rPr>
          <w:szCs w:val="20"/>
        </w:rPr>
        <w:t xml:space="preserve">aux ouvrages de la voie d'eau, aux parties terrestres du domaine public fluvial occupées, ou à ses dépendances, </w:t>
      </w:r>
      <w:r w:rsidR="000F29DC">
        <w:rPr>
          <w:szCs w:val="20"/>
        </w:rPr>
        <w:t xml:space="preserve">et plus largement à tous les biens de VNF, </w:t>
      </w:r>
      <w:r w:rsidRPr="008C3622">
        <w:rPr>
          <w:szCs w:val="20"/>
        </w:rPr>
        <w:t>doivent immédiatement être signalés à VNF et réparés par le titulaire à ses frais, sous peine de poursuites.</w:t>
      </w:r>
    </w:p>
    <w:p w14:paraId="3D36D974" w14:textId="0A0A67A8" w:rsidR="00F60CDA" w:rsidRPr="0077294C" w:rsidRDefault="00F60CDA" w:rsidP="0004677E">
      <w:pPr>
        <w:rPr>
          <w:szCs w:val="20"/>
        </w:rPr>
      </w:pPr>
      <w:r w:rsidRPr="0077294C">
        <w:rPr>
          <w:szCs w:val="20"/>
        </w:rPr>
        <w:t>VNF informe le titulaire de tels dommages s’il en a connaissance.</w:t>
      </w:r>
    </w:p>
    <w:p w14:paraId="4726F80D" w14:textId="2C3A8A33" w:rsidR="0004677E" w:rsidRDefault="0004677E" w:rsidP="0004677E">
      <w:pPr>
        <w:rPr>
          <w:szCs w:val="20"/>
        </w:rPr>
      </w:pPr>
      <w:r w:rsidRPr="0077294C">
        <w:rPr>
          <w:szCs w:val="20"/>
        </w:rPr>
        <w:t>A défaut</w:t>
      </w:r>
      <w:r w:rsidR="00F60CDA" w:rsidRPr="0077294C">
        <w:rPr>
          <w:szCs w:val="20"/>
        </w:rPr>
        <w:t xml:space="preserve"> de réparation par le titulaire</w:t>
      </w:r>
      <w:r w:rsidRPr="0077294C">
        <w:rPr>
          <w:szCs w:val="20"/>
        </w:rPr>
        <w:t xml:space="preserve">, en cas d'urgence, VNF exécute d'office les réparations aux frais </w:t>
      </w:r>
      <w:r w:rsidR="008C3622" w:rsidRPr="0077294C">
        <w:rPr>
          <w:szCs w:val="20"/>
        </w:rPr>
        <w:t>du</w:t>
      </w:r>
      <w:r w:rsidRPr="0077294C">
        <w:rPr>
          <w:szCs w:val="20"/>
        </w:rPr>
        <w:t xml:space="preserve"> titulaire.</w:t>
      </w:r>
    </w:p>
    <w:p w14:paraId="07E16EB7" w14:textId="53E9E6C5" w:rsidR="003D50A6" w:rsidRPr="003D50A6" w:rsidRDefault="003D50A6" w:rsidP="003D50A6">
      <w:pPr>
        <w:spacing w:before="100" w:beforeAutospacing="1" w:after="100" w:afterAutospacing="1"/>
        <w:rPr>
          <w:szCs w:val="22"/>
        </w:rPr>
      </w:pPr>
      <w:r>
        <w:t xml:space="preserve">Il s'engage à porter à la connaissance de VNF, dans un délai de 3 jours à compter de sa constatation, tout fait quel qu'il soit, notamment toute usurpation ou dommage susceptible de porter préjudice au domaine public et/ou aux </w:t>
      </w:r>
      <w:r>
        <w:rPr>
          <w:rStyle w:val="selected"/>
        </w:rPr>
        <w:t>droits</w:t>
      </w:r>
      <w:r>
        <w:t xml:space="preserve"> de VNF.</w:t>
      </w:r>
    </w:p>
    <w:p w14:paraId="26928778" w14:textId="1AB244FE" w:rsidR="0004677E" w:rsidRPr="00253266" w:rsidRDefault="0004677E" w:rsidP="006F6302">
      <w:pPr>
        <w:pStyle w:val="Titre4"/>
      </w:pPr>
      <w:r w:rsidRPr="00253266">
        <w:t>Responsabilité</w:t>
      </w:r>
    </w:p>
    <w:p w14:paraId="175AADFD" w14:textId="5C325109" w:rsidR="002672B4" w:rsidRDefault="002672B4" w:rsidP="00065FFD">
      <w:pPr>
        <w:rPr>
          <w:szCs w:val="20"/>
        </w:rPr>
      </w:pPr>
      <w:r>
        <w:t xml:space="preserve">Le titulaire </w:t>
      </w:r>
      <w:r w:rsidR="00E43FB7">
        <w:t xml:space="preserve">réalise son activité dans le respect de la présente </w:t>
      </w:r>
      <w:r w:rsidR="00262FAC">
        <w:t xml:space="preserve">convention </w:t>
      </w:r>
      <w:r>
        <w:t>et à ses risques et périls.</w:t>
      </w:r>
    </w:p>
    <w:p w14:paraId="1CBED859" w14:textId="671F6601" w:rsidR="00065FFD" w:rsidRPr="00253266" w:rsidRDefault="00065FFD" w:rsidP="00065FFD">
      <w:pPr>
        <w:rPr>
          <w:szCs w:val="20"/>
        </w:rPr>
      </w:pPr>
      <w:r w:rsidRPr="00253266">
        <w:rPr>
          <w:szCs w:val="20"/>
        </w:rPr>
        <w:t>Le titulaire est le seul responsable de tous les dommages</w:t>
      </w:r>
      <w:r w:rsidR="00B37AE4">
        <w:rPr>
          <w:szCs w:val="20"/>
        </w:rPr>
        <w:t xml:space="preserve"> et nuisances</w:t>
      </w:r>
      <w:r w:rsidRPr="00253266">
        <w:rPr>
          <w:szCs w:val="20"/>
        </w:rPr>
        <w:t>, tels que prévus par les dispositions du CGPPP en matière d’atteinte à l’intégrité et à l’utilisation du domaine public, quelle que soit leur nature, affectant tant le domaine public fluvial que les constructions et aménagements effectués par lui, qu'ils résultent de son occupation et/ou de ses activités, qu'ils soient causés par son fait, par le fait des personnes dont il doit répondre ou par les choses qu'il a sous sa garde, et ce, que le dommage soit subi par VNF, par des tiers ou par l'Etat, ou, le cas échéant, par des usagers de la voie d'eau.</w:t>
      </w:r>
    </w:p>
    <w:p w14:paraId="361F1118" w14:textId="77777777" w:rsidR="0004677E" w:rsidRPr="00253266" w:rsidRDefault="0004677E" w:rsidP="0004677E">
      <w:pPr>
        <w:rPr>
          <w:szCs w:val="20"/>
        </w:rPr>
      </w:pPr>
      <w:r w:rsidRPr="00253266">
        <w:rPr>
          <w:szCs w:val="20"/>
        </w:rPr>
        <w:t>La surveillance des lieux mis à disposition incombant au titulaire, VNF est dégagé de toute responsabilité en cas d'effraction, de déprédation, de vol, de perte, de dommages ou autre cause quelconque survenant aux personnes et/ou aux biens.</w:t>
      </w:r>
    </w:p>
    <w:p w14:paraId="60DFA5A0" w14:textId="0AEFAD86" w:rsidR="0004677E" w:rsidRPr="00253266" w:rsidRDefault="0004677E" w:rsidP="0004677E">
      <w:pPr>
        <w:rPr>
          <w:szCs w:val="20"/>
        </w:rPr>
      </w:pPr>
      <w:r w:rsidRPr="00253266">
        <w:rPr>
          <w:szCs w:val="20"/>
        </w:rPr>
        <w:t xml:space="preserve">Le titulaire garantit VNF contre tous les recours et ou </w:t>
      </w:r>
      <w:proofErr w:type="gramStart"/>
      <w:r w:rsidRPr="00253266">
        <w:rPr>
          <w:szCs w:val="20"/>
        </w:rPr>
        <w:t>condamnations</w:t>
      </w:r>
      <w:r w:rsidR="00253266">
        <w:rPr>
          <w:szCs w:val="20"/>
        </w:rPr>
        <w:t xml:space="preserve"> consécutifs</w:t>
      </w:r>
      <w:proofErr w:type="gramEnd"/>
      <w:r w:rsidR="00253266">
        <w:rPr>
          <w:szCs w:val="20"/>
        </w:rPr>
        <w:t xml:space="preserve"> </w:t>
      </w:r>
      <w:r w:rsidR="00B37AE4">
        <w:rPr>
          <w:szCs w:val="20"/>
        </w:rPr>
        <w:t xml:space="preserve">aux dommages susvisés et/ou </w:t>
      </w:r>
      <w:r w:rsidR="00253266">
        <w:rPr>
          <w:szCs w:val="20"/>
        </w:rPr>
        <w:t>à un défaut de surveillance des lieux</w:t>
      </w:r>
      <w:r w:rsidR="006F2B0E">
        <w:rPr>
          <w:szCs w:val="20"/>
        </w:rPr>
        <w:t xml:space="preserve"> mis à disposition</w:t>
      </w:r>
      <w:r w:rsidR="00253266">
        <w:rPr>
          <w:szCs w:val="20"/>
        </w:rPr>
        <w:t>.</w:t>
      </w:r>
    </w:p>
    <w:p w14:paraId="392DE84C" w14:textId="211F462C" w:rsidR="0004677E" w:rsidRPr="00FF4884" w:rsidRDefault="0004677E" w:rsidP="006F6302">
      <w:pPr>
        <w:pStyle w:val="Titre4"/>
      </w:pPr>
      <w:r w:rsidRPr="00FF4884">
        <w:t>Assurances</w:t>
      </w:r>
    </w:p>
    <w:p w14:paraId="6880B609" w14:textId="0DFBFBBA" w:rsidR="00065FFD" w:rsidRPr="00FF4884" w:rsidRDefault="0004677E" w:rsidP="00065FFD">
      <w:pPr>
        <w:rPr>
          <w:szCs w:val="20"/>
        </w:rPr>
      </w:pPr>
      <w:r w:rsidRPr="00FF4884">
        <w:rPr>
          <w:szCs w:val="20"/>
        </w:rPr>
        <w:t>En conséquence de ses obligations et responsabilités, le titulaire est tenu de contracter, pour la partie du domaine public fluvial mis à sa disposition et pendant toute la durée de la convention, toutes les assurances nécessaires</w:t>
      </w:r>
      <w:r w:rsidR="00065FFD" w:rsidRPr="00FF4884">
        <w:rPr>
          <w:szCs w:val="20"/>
        </w:rPr>
        <w:t xml:space="preserve"> relatives à l’objet et à l’usage définis à l’</w:t>
      </w:r>
      <w:r w:rsidR="000E2A18">
        <w:rPr>
          <w:szCs w:val="20"/>
        </w:rPr>
        <w:fldChar w:fldCharType="begin"/>
      </w:r>
      <w:r w:rsidR="000E2A18">
        <w:rPr>
          <w:szCs w:val="20"/>
        </w:rPr>
        <w:instrText xml:space="preserve"> REF _Ref126852695 \n \h </w:instrText>
      </w:r>
      <w:r w:rsidR="000E2A18">
        <w:rPr>
          <w:szCs w:val="20"/>
        </w:rPr>
      </w:r>
      <w:r w:rsidR="000E2A18">
        <w:rPr>
          <w:szCs w:val="20"/>
        </w:rPr>
        <w:fldChar w:fldCharType="separate"/>
      </w:r>
      <w:r w:rsidR="00534EDB">
        <w:rPr>
          <w:szCs w:val="20"/>
        </w:rPr>
        <w:t xml:space="preserve">Article 2 </w:t>
      </w:r>
      <w:r w:rsidR="000E2A18">
        <w:rPr>
          <w:szCs w:val="20"/>
        </w:rPr>
        <w:fldChar w:fldCharType="end"/>
      </w:r>
      <w:r w:rsidR="00065FFD" w:rsidRPr="00FF4884">
        <w:rPr>
          <w:szCs w:val="20"/>
        </w:rPr>
        <w:t>(civile, professionnelle, vol, explosion, risque d'incendie, dégâts des eaux, risques spéciaux liés à son activité,</w:t>
      </w:r>
      <w:r w:rsidR="00B37AE4">
        <w:rPr>
          <w:szCs w:val="20"/>
        </w:rPr>
        <w:t xml:space="preserve"> risques d’atteintes à l’environnement,</w:t>
      </w:r>
      <w:r w:rsidR="00C22894">
        <w:rPr>
          <w:szCs w:val="20"/>
        </w:rPr>
        <w:t xml:space="preserve"> de dommages, constructions et travaux,</w:t>
      </w:r>
      <w:r w:rsidR="00065FFD" w:rsidRPr="00FF4884">
        <w:rPr>
          <w:szCs w:val="20"/>
        </w:rPr>
        <w:t xml:space="preserve"> etc.) et doit en justifier annuellement et le cas échéant, sur demande de VNF.</w:t>
      </w:r>
    </w:p>
    <w:p w14:paraId="4CA9AF98" w14:textId="70177608" w:rsidR="0004677E" w:rsidRPr="00FF4884" w:rsidRDefault="0004677E" w:rsidP="006F6302">
      <w:pPr>
        <w:pStyle w:val="Titre3"/>
      </w:pPr>
      <w:bookmarkStart w:id="23" w:name="_Ref126854204"/>
      <w:r w:rsidRPr="00FF4884">
        <w:t>Entretien, maintenance, réparation</w:t>
      </w:r>
      <w:bookmarkEnd w:id="23"/>
    </w:p>
    <w:p w14:paraId="40CC6050" w14:textId="14110E64" w:rsidR="00C22894" w:rsidRDefault="0004677E" w:rsidP="0004677E">
      <w:pPr>
        <w:rPr>
          <w:szCs w:val="20"/>
        </w:rPr>
      </w:pPr>
      <w:r w:rsidRPr="00FF4884">
        <w:rPr>
          <w:szCs w:val="20"/>
        </w:rPr>
        <w:t>Les ouvrages édifiés par le titulaire ainsi que les éléments du domaine public fluvial mis à sa disposition</w:t>
      </w:r>
      <w:r w:rsidR="00FF4884" w:rsidRPr="00FF4884">
        <w:rPr>
          <w:szCs w:val="20"/>
        </w:rPr>
        <w:t xml:space="preserve"> figurant en </w:t>
      </w:r>
      <w:r w:rsidR="006F2A56">
        <w:rPr>
          <w:szCs w:val="20"/>
        </w:rPr>
        <w:fldChar w:fldCharType="begin"/>
      </w:r>
      <w:r w:rsidR="006F2A56">
        <w:rPr>
          <w:szCs w:val="20"/>
        </w:rPr>
        <w:instrText xml:space="preserve"> REF _Ref126856123 \n \h </w:instrText>
      </w:r>
      <w:r w:rsidR="006F2A56">
        <w:rPr>
          <w:szCs w:val="20"/>
        </w:rPr>
      </w:r>
      <w:r w:rsidR="006F2A56">
        <w:rPr>
          <w:szCs w:val="20"/>
        </w:rPr>
        <w:fldChar w:fldCharType="separate"/>
      </w:r>
      <w:r w:rsidR="00534EDB">
        <w:rPr>
          <w:szCs w:val="20"/>
        </w:rPr>
        <w:t>Annexe 1</w:t>
      </w:r>
      <w:r w:rsidR="006F2A56">
        <w:rPr>
          <w:szCs w:val="20"/>
        </w:rPr>
        <w:fldChar w:fldCharType="end"/>
      </w:r>
      <w:r w:rsidR="00F03904">
        <w:rPr>
          <w:szCs w:val="20"/>
        </w:rPr>
        <w:t xml:space="preserve"> et </w:t>
      </w:r>
      <w:r w:rsidR="006F2A56">
        <w:rPr>
          <w:szCs w:val="20"/>
        </w:rPr>
        <w:fldChar w:fldCharType="begin"/>
      </w:r>
      <w:r w:rsidR="006F2A56">
        <w:rPr>
          <w:szCs w:val="20"/>
        </w:rPr>
        <w:instrText xml:space="preserve"> REF _Ref126857060 \n \h </w:instrText>
      </w:r>
      <w:r w:rsidR="006F2A56">
        <w:rPr>
          <w:szCs w:val="20"/>
        </w:rPr>
      </w:r>
      <w:r w:rsidR="006F2A56">
        <w:rPr>
          <w:szCs w:val="20"/>
        </w:rPr>
        <w:fldChar w:fldCharType="separate"/>
      </w:r>
      <w:r w:rsidR="00534EDB">
        <w:rPr>
          <w:szCs w:val="20"/>
        </w:rPr>
        <w:t>Annexe 8</w:t>
      </w:r>
      <w:r w:rsidR="006F2A56">
        <w:rPr>
          <w:szCs w:val="20"/>
        </w:rPr>
        <w:fldChar w:fldCharType="end"/>
      </w:r>
      <w:r w:rsidRPr="00FF4884">
        <w:rPr>
          <w:szCs w:val="20"/>
        </w:rPr>
        <w:t>, doivent être entretenus en bon état et à ses frais par le titulaire qui s'y oblige de façon à toujours convenir parfaitement à l'usage auquel ils sont destinés.</w:t>
      </w:r>
      <w:r w:rsidR="00361DBD">
        <w:rPr>
          <w:szCs w:val="20"/>
        </w:rPr>
        <w:t xml:space="preserve"> </w:t>
      </w:r>
    </w:p>
    <w:p w14:paraId="24C23A21" w14:textId="057F912B" w:rsidR="0004677E" w:rsidRPr="00FF4884" w:rsidRDefault="00361DBD" w:rsidP="0004677E">
      <w:pPr>
        <w:rPr>
          <w:szCs w:val="20"/>
        </w:rPr>
      </w:pPr>
      <w:r>
        <w:t xml:space="preserve">Concernant les installations hydroélectriques objet de la présente convention, l’entretien maintenance et réparation </w:t>
      </w:r>
      <w:r w:rsidR="000F00F9">
        <w:t xml:space="preserve">et le gros entretien renouvellement doivent </w:t>
      </w:r>
      <w:r>
        <w:t xml:space="preserve">permettre de garantir une installation en état de produire et d’atteindre un </w:t>
      </w:r>
      <w:r w:rsidR="009C7B75">
        <w:t>indice</w:t>
      </w:r>
      <w:r w:rsidR="00AC5EF3">
        <w:t xml:space="preserve"> annuel</w:t>
      </w:r>
      <w:r w:rsidR="009C7B75">
        <w:t xml:space="preserve"> de performance</w:t>
      </w:r>
      <w:r>
        <w:t xml:space="preserve"> de </w:t>
      </w:r>
      <w:r w:rsidRPr="00361DBD">
        <w:rPr>
          <w:i/>
          <w:highlight w:val="yellow"/>
        </w:rPr>
        <w:t xml:space="preserve">[à compléter par le </w:t>
      </w:r>
      <w:proofErr w:type="gramStart"/>
      <w:r w:rsidRPr="00361DBD">
        <w:rPr>
          <w:i/>
          <w:highlight w:val="yellow"/>
        </w:rPr>
        <w:t>candidat]</w:t>
      </w:r>
      <w:r>
        <w:t>%</w:t>
      </w:r>
      <w:proofErr w:type="gramEnd"/>
      <w:r>
        <w:t xml:space="preserve">, tel que défini en </w:t>
      </w:r>
      <w:r>
        <w:fldChar w:fldCharType="begin"/>
      </w:r>
      <w:r>
        <w:instrText xml:space="preserve"> REF _Ref126857082 \n \h </w:instrText>
      </w:r>
      <w:r>
        <w:fldChar w:fldCharType="separate"/>
      </w:r>
      <w:r w:rsidR="00534EDB">
        <w:t>Annexe 7</w:t>
      </w:r>
      <w:r>
        <w:fldChar w:fldCharType="end"/>
      </w:r>
      <w:r>
        <w:t>.</w:t>
      </w:r>
    </w:p>
    <w:p w14:paraId="193700CC" w14:textId="3F204F93" w:rsidR="0004677E" w:rsidRPr="00EB4FD1" w:rsidRDefault="0004677E" w:rsidP="006F6302">
      <w:pPr>
        <w:pStyle w:val="Titre3"/>
      </w:pPr>
      <w:r w:rsidRPr="00EB4FD1">
        <w:t>Impôts et taxes</w:t>
      </w:r>
    </w:p>
    <w:p w14:paraId="6E265851" w14:textId="77777777" w:rsidR="0004677E" w:rsidRPr="00EB4FD1" w:rsidRDefault="0004677E" w:rsidP="0004677E">
      <w:pPr>
        <w:rPr>
          <w:szCs w:val="20"/>
        </w:rPr>
      </w:pPr>
      <w:r w:rsidRPr="00EB4FD1">
        <w:rPr>
          <w:szCs w:val="20"/>
        </w:rPr>
        <w:t>Le titulaire prend à sa charge tous les impôts, contributions et taxes de toute nature, présents et à venir, auxquels sont ou pourraient être assujettis les terrains, bâtiments, aménagements, constructions occupées en vertu de la présente convention, quelles que soient la nature et l'importance desdits impôts et taxes.</w:t>
      </w:r>
    </w:p>
    <w:p w14:paraId="5016FCD5" w14:textId="686EC2F1" w:rsidR="0004677E" w:rsidRPr="00EB4FD1" w:rsidRDefault="0004677E" w:rsidP="0004677E">
      <w:pPr>
        <w:rPr>
          <w:szCs w:val="20"/>
        </w:rPr>
      </w:pPr>
      <w:r w:rsidRPr="00EB4FD1">
        <w:rPr>
          <w:szCs w:val="20"/>
        </w:rPr>
        <w:t xml:space="preserve">Concernant spécifiquement la taxe foncière, le titulaire est redevable de celle-ci pour les seules édifications, constructions et aménagements qu’il a été autorisé à réaliser </w:t>
      </w:r>
      <w:r w:rsidR="00F655C8">
        <w:rPr>
          <w:szCs w:val="20"/>
        </w:rPr>
        <w:t xml:space="preserve">et pour les installations qui ont été mises à sa disposition </w:t>
      </w:r>
      <w:r w:rsidRPr="00EB4FD1">
        <w:rPr>
          <w:szCs w:val="20"/>
        </w:rPr>
        <w:t>dans le cadre de la présente convention, ce, jusqu’à l’échéance de celle-ci.</w:t>
      </w:r>
    </w:p>
    <w:p w14:paraId="1CEE5651" w14:textId="06835B8C" w:rsidR="0004677E" w:rsidRDefault="0004677E" w:rsidP="0004677E">
      <w:pPr>
        <w:rPr>
          <w:szCs w:val="20"/>
        </w:rPr>
      </w:pPr>
      <w:r w:rsidRPr="00EB4FD1">
        <w:rPr>
          <w:szCs w:val="20"/>
        </w:rPr>
        <w:t>Par ailleurs, si VNF devenait redevable au cours de la convention de la taxe foncière sur l’ensemble des immeubles faisant partie du domaine public fluvial confié, le titulaire s’engage d’ores et déjà à rembourser le montant de l’impôt afférent à son occupation et acquitté par VNF, à première demande et ce jusqu’à l’échéance de ladite convention</w:t>
      </w:r>
      <w:r w:rsidR="00EB4FD1" w:rsidRPr="00EB4FD1">
        <w:rPr>
          <w:szCs w:val="20"/>
        </w:rPr>
        <w:t xml:space="preserve"> sur présentation des justificatifs correspondants</w:t>
      </w:r>
      <w:r w:rsidRPr="00EB4FD1">
        <w:rPr>
          <w:szCs w:val="20"/>
        </w:rPr>
        <w:t>.</w:t>
      </w:r>
    </w:p>
    <w:p w14:paraId="597A0253" w14:textId="046DB9C3" w:rsidR="00EB4FD1" w:rsidRDefault="00EB4FD1" w:rsidP="006F6302">
      <w:pPr>
        <w:pStyle w:val="Titre2"/>
      </w:pPr>
      <w:r>
        <w:t>PREROGATIVES DE VNF</w:t>
      </w:r>
    </w:p>
    <w:p w14:paraId="074FCF82" w14:textId="2765D01F" w:rsidR="00EB4FD1" w:rsidRPr="00EA2D07" w:rsidRDefault="00EB4FD1" w:rsidP="006F6302">
      <w:pPr>
        <w:pStyle w:val="Titre3"/>
      </w:pPr>
      <w:r w:rsidRPr="00EA2D07">
        <w:t>Droits de contrôle</w:t>
      </w:r>
    </w:p>
    <w:p w14:paraId="58009E5D" w14:textId="17BA8B4B" w:rsidR="00EB4FD1" w:rsidRPr="00EA2D07" w:rsidRDefault="00EB4FD1" w:rsidP="006F6302">
      <w:pPr>
        <w:pStyle w:val="Titre4"/>
      </w:pPr>
      <w:r w:rsidRPr="00EA2D07">
        <w:lastRenderedPageBreak/>
        <w:t>Construction, aménagements, travaux</w:t>
      </w:r>
    </w:p>
    <w:p w14:paraId="2AC82D01" w14:textId="5A2AA4C0" w:rsidR="00EB4FD1" w:rsidRPr="00EA2D07" w:rsidRDefault="00EB4FD1" w:rsidP="00EB4FD1">
      <w:pPr>
        <w:rPr>
          <w:szCs w:val="20"/>
        </w:rPr>
      </w:pPr>
      <w:r w:rsidRPr="00EA2D07">
        <w:rPr>
          <w:szCs w:val="20"/>
        </w:rPr>
        <w:t>Le représentant de VNF ou son délégué se réserve le droit de vérifier et de contrôler les projets d'aménagements et de construction ainsi que l'exécution des travaux effectués par le titulaire, visés à l'</w:t>
      </w:r>
      <w:r w:rsidR="000E2A18">
        <w:rPr>
          <w:szCs w:val="20"/>
        </w:rPr>
        <w:fldChar w:fldCharType="begin"/>
      </w:r>
      <w:r w:rsidR="000E2A18">
        <w:rPr>
          <w:szCs w:val="20"/>
        </w:rPr>
        <w:instrText xml:space="preserve"> REF _Ref126852771 \n \h </w:instrText>
      </w:r>
      <w:r w:rsidR="000E2A18">
        <w:rPr>
          <w:szCs w:val="20"/>
        </w:rPr>
      </w:r>
      <w:r w:rsidR="000E2A18">
        <w:rPr>
          <w:szCs w:val="20"/>
        </w:rPr>
        <w:fldChar w:fldCharType="separate"/>
      </w:r>
      <w:r w:rsidR="00534EDB">
        <w:rPr>
          <w:szCs w:val="20"/>
        </w:rPr>
        <w:t xml:space="preserve">Article 4 </w:t>
      </w:r>
      <w:r w:rsidR="000E2A18">
        <w:rPr>
          <w:szCs w:val="20"/>
        </w:rPr>
        <w:fldChar w:fldCharType="end"/>
      </w:r>
      <w:r w:rsidRPr="00EA2D07">
        <w:rPr>
          <w:szCs w:val="20"/>
        </w:rPr>
        <w:t>de la présente convention.</w:t>
      </w:r>
    </w:p>
    <w:p w14:paraId="5C734352" w14:textId="25818A95" w:rsidR="00EB4FD1" w:rsidRPr="00EA2D07" w:rsidRDefault="00EB4FD1" w:rsidP="00EB4FD1">
      <w:pPr>
        <w:rPr>
          <w:szCs w:val="20"/>
        </w:rPr>
      </w:pPr>
      <w:r w:rsidRPr="00EA2D07">
        <w:rPr>
          <w:szCs w:val="20"/>
        </w:rPr>
        <w:t>Ce contrôle ne saurait, en aucune manière, engager la responsabilité de VNF tant à l'égard du titulaire qu'à l'égard des tiers.</w:t>
      </w:r>
    </w:p>
    <w:p w14:paraId="5EBC32A0" w14:textId="2535796E" w:rsidR="00EB4FD1" w:rsidRPr="00EA2D07" w:rsidRDefault="00EB4FD1" w:rsidP="006F6302">
      <w:pPr>
        <w:pStyle w:val="Titre4"/>
      </w:pPr>
      <w:r w:rsidRPr="00EA2D07">
        <w:t>Entretien</w:t>
      </w:r>
    </w:p>
    <w:p w14:paraId="74EF1E68" w14:textId="4CAC9406" w:rsidR="00EB4FD1" w:rsidRPr="00EA2D07" w:rsidRDefault="00EB4FD1" w:rsidP="00EB4FD1">
      <w:pPr>
        <w:rPr>
          <w:szCs w:val="20"/>
        </w:rPr>
      </w:pPr>
      <w:r w:rsidRPr="00EA2D07">
        <w:rPr>
          <w:szCs w:val="20"/>
        </w:rPr>
        <w:t>Le représentant de VNF ou son délégué se réserve la faculté de contrôler et de constater tout manquement aux obligations de conservation et d'entretien du domaine public fluvial mis à la disposition du titulaire, au regard des dispositions prévues</w:t>
      </w:r>
      <w:r w:rsidR="002C54D5" w:rsidRPr="00EA2D07">
        <w:rPr>
          <w:szCs w:val="20"/>
        </w:rPr>
        <w:t xml:space="preserve"> à l'</w:t>
      </w:r>
      <w:r w:rsidR="0026585E">
        <w:rPr>
          <w:szCs w:val="20"/>
        </w:rPr>
        <w:fldChar w:fldCharType="begin"/>
      </w:r>
      <w:r w:rsidR="0026585E">
        <w:rPr>
          <w:szCs w:val="20"/>
        </w:rPr>
        <w:instrText xml:space="preserve"> REF _Ref126852802 \n \h </w:instrText>
      </w:r>
      <w:r w:rsidR="0026585E">
        <w:rPr>
          <w:szCs w:val="20"/>
        </w:rPr>
      </w:r>
      <w:r w:rsidR="0026585E">
        <w:rPr>
          <w:szCs w:val="20"/>
        </w:rPr>
        <w:fldChar w:fldCharType="separate"/>
      </w:r>
      <w:r w:rsidR="00534EDB">
        <w:rPr>
          <w:szCs w:val="20"/>
        </w:rPr>
        <w:t xml:space="preserve">Article 13 </w:t>
      </w:r>
      <w:r w:rsidR="0026585E">
        <w:rPr>
          <w:szCs w:val="20"/>
        </w:rPr>
        <w:fldChar w:fldCharType="end"/>
      </w:r>
      <w:r w:rsidRPr="00EA2D07">
        <w:rPr>
          <w:szCs w:val="20"/>
        </w:rPr>
        <w:t>de la présente convention.</w:t>
      </w:r>
    </w:p>
    <w:p w14:paraId="6A5B698A" w14:textId="59C301E4" w:rsidR="00EB4FD1" w:rsidRPr="00EA2D07" w:rsidRDefault="00EB4FD1" w:rsidP="006F6302">
      <w:pPr>
        <w:pStyle w:val="Titre4"/>
      </w:pPr>
      <w:r w:rsidRPr="00EA2D07">
        <w:t>Réparations</w:t>
      </w:r>
    </w:p>
    <w:p w14:paraId="4FECB118" w14:textId="015F105B" w:rsidR="00EB4FD1" w:rsidRPr="00EA2D07" w:rsidRDefault="002C54D5" w:rsidP="00EB4FD1">
      <w:pPr>
        <w:pStyle w:val="Corpsdetexte3"/>
        <w:rPr>
          <w:rFonts w:ascii="Times New Roman" w:hAnsi="Times New Roman" w:cs="Times New Roman"/>
          <w:sz w:val="20"/>
        </w:rPr>
      </w:pPr>
      <w:r w:rsidRPr="00EA2D07">
        <w:rPr>
          <w:rFonts w:ascii="Times New Roman" w:hAnsi="Times New Roman" w:cs="Times New Roman"/>
          <w:sz w:val="20"/>
        </w:rPr>
        <w:t>Le représentant</w:t>
      </w:r>
      <w:r w:rsidR="00EB4FD1" w:rsidRPr="00EA2D07">
        <w:rPr>
          <w:rFonts w:ascii="Times New Roman" w:hAnsi="Times New Roman" w:cs="Times New Roman"/>
          <w:sz w:val="20"/>
        </w:rPr>
        <w:t xml:space="preserve"> de VNF ou son délégué, averti préalablement et sans </w:t>
      </w:r>
      <w:r w:rsidRPr="00EA2D07">
        <w:rPr>
          <w:rFonts w:ascii="Times New Roman" w:hAnsi="Times New Roman" w:cs="Times New Roman"/>
          <w:sz w:val="20"/>
        </w:rPr>
        <w:t>délai, conformément à l'</w:t>
      </w:r>
      <w:r w:rsidR="0026585E">
        <w:rPr>
          <w:rFonts w:ascii="Times New Roman" w:hAnsi="Times New Roman" w:cs="Times New Roman"/>
          <w:sz w:val="20"/>
        </w:rPr>
        <w:fldChar w:fldCharType="begin"/>
      </w:r>
      <w:r w:rsidR="0026585E">
        <w:rPr>
          <w:rFonts w:ascii="Times New Roman" w:hAnsi="Times New Roman" w:cs="Times New Roman"/>
          <w:sz w:val="20"/>
        </w:rPr>
        <w:instrText xml:space="preserve"> REF _Ref126852802 \n \h </w:instrText>
      </w:r>
      <w:r w:rsidR="0026585E">
        <w:rPr>
          <w:rFonts w:ascii="Times New Roman" w:hAnsi="Times New Roman" w:cs="Times New Roman"/>
          <w:sz w:val="20"/>
        </w:rPr>
      </w:r>
      <w:r w:rsidR="0026585E">
        <w:rPr>
          <w:rFonts w:ascii="Times New Roman" w:hAnsi="Times New Roman" w:cs="Times New Roman"/>
          <w:sz w:val="20"/>
        </w:rPr>
        <w:fldChar w:fldCharType="separate"/>
      </w:r>
      <w:r w:rsidR="00534EDB">
        <w:rPr>
          <w:rFonts w:ascii="Times New Roman" w:hAnsi="Times New Roman" w:cs="Times New Roman"/>
          <w:sz w:val="20"/>
        </w:rPr>
        <w:t xml:space="preserve">Article 13 </w:t>
      </w:r>
      <w:r w:rsidR="0026585E">
        <w:rPr>
          <w:rFonts w:ascii="Times New Roman" w:hAnsi="Times New Roman" w:cs="Times New Roman"/>
          <w:sz w:val="20"/>
        </w:rPr>
        <w:fldChar w:fldCharType="end"/>
      </w:r>
      <w:r w:rsidR="00EB4FD1" w:rsidRPr="00EA2D07">
        <w:rPr>
          <w:rFonts w:ascii="Times New Roman" w:hAnsi="Times New Roman" w:cs="Times New Roman"/>
          <w:sz w:val="20"/>
        </w:rPr>
        <w:t>de la présente convention, se réserve la faculté de contrôler les mesures entreprises par le titulaire pour réparer, à ses frais, les dommages causés au domaine public fluvial mis à sa disposition.</w:t>
      </w:r>
    </w:p>
    <w:p w14:paraId="6E43F15D" w14:textId="57A644AC" w:rsidR="00EB4FD1" w:rsidRPr="003E7CAC" w:rsidRDefault="00EB4FD1" w:rsidP="006F6302">
      <w:pPr>
        <w:pStyle w:val="Titre3"/>
      </w:pPr>
      <w:r w:rsidRPr="003E7CAC">
        <w:t>Droit d'intervention et de circulation sur le domaine</w:t>
      </w:r>
    </w:p>
    <w:p w14:paraId="02B83341" w14:textId="62776484" w:rsidR="00EB4FD1" w:rsidRPr="003E7CAC" w:rsidRDefault="00EB4FD1" w:rsidP="00EB4FD1">
      <w:pPr>
        <w:rPr>
          <w:szCs w:val="20"/>
        </w:rPr>
      </w:pPr>
      <w:r w:rsidRPr="003E7CAC">
        <w:rPr>
          <w:szCs w:val="20"/>
        </w:rPr>
        <w:t>Le titulaire doit laisser circuler les agents de VNF sur les emplacements occupés</w:t>
      </w:r>
      <w:r w:rsidR="00361DBD">
        <w:rPr>
          <w:szCs w:val="20"/>
        </w:rPr>
        <w:t xml:space="preserve"> ainsi que permettre à VNF de réaliser tout contrôle des installations objet de la présente convention</w:t>
      </w:r>
      <w:r w:rsidR="00D25EA2">
        <w:rPr>
          <w:szCs w:val="20"/>
        </w:rPr>
        <w:t xml:space="preserve"> qu’ils soient réalisés par ses soins ou par une personne qu’il aurait mandaté</w:t>
      </w:r>
      <w:r w:rsidR="00E92298">
        <w:rPr>
          <w:szCs w:val="20"/>
        </w:rPr>
        <w:t>e</w:t>
      </w:r>
      <w:r w:rsidRPr="003E7CAC">
        <w:rPr>
          <w:szCs w:val="20"/>
        </w:rPr>
        <w:t>. En cas de travaux sur les berges ou de dragage, le titulaire doit, le cas échéant, laisser les agents de VNF</w:t>
      </w:r>
      <w:r w:rsidR="0065390E">
        <w:rPr>
          <w:szCs w:val="20"/>
        </w:rPr>
        <w:t xml:space="preserve"> ainsi que toute personne mandatée par VNF</w:t>
      </w:r>
      <w:r w:rsidRPr="003E7CAC">
        <w:rPr>
          <w:szCs w:val="20"/>
        </w:rPr>
        <w:t xml:space="preserve"> exécuter les travaux dans le périmètre qu'ils auront défini.</w:t>
      </w:r>
    </w:p>
    <w:p w14:paraId="7C045A98" w14:textId="09E1DC6D" w:rsidR="00F73538" w:rsidRPr="00F73538" w:rsidRDefault="00F73538" w:rsidP="00F73538">
      <w:pPr>
        <w:rPr>
          <w:color w:val="000000"/>
          <w:szCs w:val="20"/>
        </w:rPr>
      </w:pPr>
      <w:r w:rsidRPr="00F73538">
        <w:rPr>
          <w:color w:val="000000"/>
          <w:szCs w:val="20"/>
        </w:rPr>
        <w:t xml:space="preserve">Tous dommages causés par les agents de </w:t>
      </w:r>
      <w:proofErr w:type="spellStart"/>
      <w:r w:rsidRPr="00F73538">
        <w:rPr>
          <w:color w:val="000000"/>
          <w:szCs w:val="20"/>
        </w:rPr>
        <w:t>VNF</w:t>
      </w:r>
      <w:proofErr w:type="spellEnd"/>
      <w:r w:rsidRPr="00F73538">
        <w:rPr>
          <w:color w:val="000000"/>
          <w:szCs w:val="20"/>
        </w:rPr>
        <w:t xml:space="preserve"> aux </w:t>
      </w:r>
      <w:r w:rsidR="002C3B76">
        <w:rPr>
          <w:color w:val="000000"/>
          <w:szCs w:val="20"/>
        </w:rPr>
        <w:t>o</w:t>
      </w:r>
      <w:r w:rsidRPr="00F73538">
        <w:rPr>
          <w:color w:val="000000"/>
          <w:szCs w:val="20"/>
        </w:rPr>
        <w:t xml:space="preserve">uvrages </w:t>
      </w:r>
      <w:proofErr w:type="spellStart"/>
      <w:r w:rsidRPr="00F73538">
        <w:rPr>
          <w:color w:val="000000"/>
          <w:szCs w:val="20"/>
        </w:rPr>
        <w:t>de</w:t>
      </w:r>
      <w:r w:rsidR="003124EC">
        <w:rPr>
          <w:color w:val="000000"/>
          <w:szCs w:val="20"/>
        </w:rPr>
        <w:t>la</w:t>
      </w:r>
      <w:proofErr w:type="spellEnd"/>
      <w:r w:rsidR="003124EC">
        <w:rPr>
          <w:color w:val="000000"/>
          <w:szCs w:val="20"/>
        </w:rPr>
        <w:t xml:space="preserve"> </w:t>
      </w:r>
      <w:r w:rsidRPr="00F73538">
        <w:rPr>
          <w:color w:val="000000"/>
          <w:szCs w:val="20"/>
        </w:rPr>
        <w:t>microcentrale à l’intérieur de l’emprise de la COT, doiven</w:t>
      </w:r>
      <w:r w:rsidR="003E7CAC" w:rsidRPr="003E7CAC">
        <w:rPr>
          <w:color w:val="000000"/>
          <w:szCs w:val="20"/>
        </w:rPr>
        <w:t>t immédiatement être signalés au titulaire</w:t>
      </w:r>
      <w:r w:rsidRPr="00F73538">
        <w:rPr>
          <w:color w:val="000000"/>
          <w:szCs w:val="20"/>
        </w:rPr>
        <w:t>.</w:t>
      </w:r>
    </w:p>
    <w:p w14:paraId="6F92EF18" w14:textId="3F34A670" w:rsidR="00EB4FD1" w:rsidRDefault="00F73538" w:rsidP="001D2443">
      <w:pPr>
        <w:rPr>
          <w:color w:val="000000"/>
          <w:szCs w:val="20"/>
        </w:rPr>
      </w:pPr>
      <w:r w:rsidRPr="00F73538">
        <w:rPr>
          <w:color w:val="000000"/>
          <w:szCs w:val="20"/>
        </w:rPr>
        <w:t xml:space="preserve">VNF s’engage à déclarer le sinistre auprès de ses assureurs. En cas d’urgence ou de </w:t>
      </w:r>
      <w:proofErr w:type="gramStart"/>
      <w:r w:rsidRPr="00F73538">
        <w:rPr>
          <w:color w:val="000000"/>
          <w:szCs w:val="20"/>
        </w:rPr>
        <w:t>non couverture</w:t>
      </w:r>
      <w:proofErr w:type="gramEnd"/>
      <w:r w:rsidRPr="00F73538">
        <w:rPr>
          <w:color w:val="000000"/>
          <w:szCs w:val="20"/>
        </w:rPr>
        <w:t xml:space="preserve"> du sinistre </w:t>
      </w:r>
      <w:r w:rsidR="003E7CAC" w:rsidRPr="003E7CAC">
        <w:rPr>
          <w:color w:val="000000"/>
          <w:szCs w:val="20"/>
        </w:rPr>
        <w:t>par les assureurs, le titulaire</w:t>
      </w:r>
      <w:r w:rsidRPr="00F73538">
        <w:rPr>
          <w:color w:val="000000"/>
          <w:szCs w:val="20"/>
        </w:rPr>
        <w:t xml:space="preserve"> exécute d'office les réparations aux frais de la représentation locale de VNF.</w:t>
      </w:r>
    </w:p>
    <w:p w14:paraId="4F044CEB" w14:textId="26C30EF2" w:rsidR="001D2443" w:rsidRPr="002F35E8" w:rsidRDefault="00EB4FD1" w:rsidP="002F35E8">
      <w:pPr>
        <w:pStyle w:val="Titre3"/>
      </w:pPr>
      <w:r w:rsidRPr="001D2443">
        <w:t>Absence d'indemnité pour troubles de jouissance</w:t>
      </w:r>
    </w:p>
    <w:p w14:paraId="24265A29" w14:textId="23827839" w:rsidR="00875DCA" w:rsidRPr="006F2F8C" w:rsidRDefault="00875DCA" w:rsidP="00875DCA">
      <w:pPr>
        <w:rPr>
          <w:szCs w:val="20"/>
        </w:rPr>
      </w:pPr>
      <w:r w:rsidRPr="006F2F8C">
        <w:rPr>
          <w:szCs w:val="20"/>
        </w:rPr>
        <w:t>Le titulaire ne peut prétendre à aucune réduction de redevance, indemnité ou autre droit quelconque pour les troubles de jouissance résultant des réparations, travaux d'entretien, quelle que soit la nature, qui viendraient à être réalisés sur le domaine public fluvial et ce quelle que soit la durée.</w:t>
      </w:r>
    </w:p>
    <w:p w14:paraId="166C6CDA" w14:textId="5080F34B" w:rsidR="00875DCA" w:rsidRPr="009C7B75" w:rsidRDefault="00875DCA" w:rsidP="00875DCA">
      <w:pPr>
        <w:rPr>
          <w:szCs w:val="20"/>
        </w:rPr>
      </w:pPr>
      <w:r w:rsidRPr="006F2F8C">
        <w:rPr>
          <w:szCs w:val="20"/>
        </w:rPr>
        <w:t xml:space="preserve">Il ne peut davantage y prétendre pour les dommages ou la gêne causés par la navigation, l'entretien et, d'une manière </w:t>
      </w:r>
      <w:r w:rsidRPr="009C7B75">
        <w:rPr>
          <w:szCs w:val="20"/>
        </w:rPr>
        <w:t>générale, l'exploitation de la voie d'eau.</w:t>
      </w:r>
    </w:p>
    <w:p w14:paraId="7E025D2F" w14:textId="68E4B4E2" w:rsidR="0088261C" w:rsidRPr="009C7B75" w:rsidRDefault="0088261C" w:rsidP="00875DCA">
      <w:pPr>
        <w:rPr>
          <w:szCs w:val="20"/>
        </w:rPr>
      </w:pPr>
      <w:r w:rsidRPr="009C7B75">
        <w:rPr>
          <w:szCs w:val="20"/>
        </w:rPr>
        <w:t xml:space="preserve">VNF s’engage à </w:t>
      </w:r>
      <w:r w:rsidR="002D3AC7">
        <w:rPr>
          <w:szCs w:val="20"/>
        </w:rPr>
        <w:t>partager avec le</w:t>
      </w:r>
      <w:r w:rsidRPr="009C7B75">
        <w:rPr>
          <w:szCs w:val="20"/>
        </w:rPr>
        <w:t xml:space="preserve"> titulaire </w:t>
      </w:r>
      <w:r w:rsidR="00EF08BC">
        <w:rPr>
          <w:szCs w:val="20"/>
        </w:rPr>
        <w:t xml:space="preserve">le calendrier des </w:t>
      </w:r>
      <w:r w:rsidRPr="009C7B75">
        <w:rPr>
          <w:szCs w:val="20"/>
        </w:rPr>
        <w:t>interventions programmé</w:t>
      </w:r>
      <w:r w:rsidR="00EF08BC">
        <w:rPr>
          <w:szCs w:val="20"/>
        </w:rPr>
        <w:t>e</w:t>
      </w:r>
      <w:r w:rsidRPr="009C7B75">
        <w:rPr>
          <w:szCs w:val="20"/>
        </w:rPr>
        <w:t>s sur le barrage</w:t>
      </w:r>
      <w:r w:rsidR="00EF08BC">
        <w:rPr>
          <w:szCs w:val="20"/>
        </w:rPr>
        <w:t xml:space="preserve"> avant sa mise en œuvre.</w:t>
      </w:r>
    </w:p>
    <w:p w14:paraId="2FF0D101" w14:textId="1E5F88B3" w:rsidR="00C34118" w:rsidRDefault="00C34118" w:rsidP="006F6302">
      <w:pPr>
        <w:pStyle w:val="Titre2"/>
      </w:pPr>
      <w:r>
        <w:t>ETAT DES LIEUX ENTRANT ET SORTANT</w:t>
      </w:r>
    </w:p>
    <w:p w14:paraId="04CCFC78" w14:textId="25D672F3" w:rsidR="0065390E" w:rsidRDefault="0065390E" w:rsidP="0065390E">
      <w:pPr>
        <w:pStyle w:val="Titre3"/>
      </w:pPr>
      <w:r>
        <w:t xml:space="preserve">Etat </w:t>
      </w:r>
      <w:proofErr w:type="gramStart"/>
      <w:r>
        <w:t>des lieux entrant</w:t>
      </w:r>
      <w:proofErr w:type="gramEnd"/>
    </w:p>
    <w:p w14:paraId="448EEAE1" w14:textId="57737E9C" w:rsidR="00C34118" w:rsidRPr="00B42F49" w:rsidRDefault="00C34118" w:rsidP="00B42F49">
      <w:pPr>
        <w:rPr>
          <w:szCs w:val="20"/>
        </w:rPr>
      </w:pPr>
      <w:r w:rsidRPr="00B42F49">
        <w:rPr>
          <w:szCs w:val="20"/>
        </w:rPr>
        <w:t>Le titulaire prend les lieux dans l'état à la date d'effet de la convention.</w:t>
      </w:r>
    </w:p>
    <w:p w14:paraId="39D59993" w14:textId="28FC37AA" w:rsidR="00C34118" w:rsidRDefault="00C34118" w:rsidP="00B42F49">
      <w:pPr>
        <w:rPr>
          <w:szCs w:val="20"/>
        </w:rPr>
      </w:pPr>
      <w:r w:rsidRPr="00B42F49">
        <w:rPr>
          <w:szCs w:val="20"/>
        </w:rPr>
        <w:t>Un état des lieux entrant, contradictoire, des parties terrestres (bâties ou non) et/ou en eau désignées à l'</w:t>
      </w:r>
      <w:r w:rsidR="00E75B28">
        <w:rPr>
          <w:szCs w:val="20"/>
        </w:rPr>
        <w:fldChar w:fldCharType="begin"/>
      </w:r>
      <w:r w:rsidR="00E75B28">
        <w:rPr>
          <w:szCs w:val="20"/>
        </w:rPr>
        <w:instrText xml:space="preserve"> REF _Ref126853076 \n \h </w:instrText>
      </w:r>
      <w:r w:rsidR="00E75B28">
        <w:rPr>
          <w:szCs w:val="20"/>
        </w:rPr>
      </w:r>
      <w:r w:rsidR="00E75B28">
        <w:rPr>
          <w:szCs w:val="20"/>
        </w:rPr>
        <w:fldChar w:fldCharType="separate"/>
      </w:r>
      <w:r w:rsidR="00534EDB">
        <w:rPr>
          <w:szCs w:val="20"/>
        </w:rPr>
        <w:t xml:space="preserve">Article 1 </w:t>
      </w:r>
      <w:r w:rsidR="00E75B28">
        <w:rPr>
          <w:szCs w:val="20"/>
        </w:rPr>
        <w:fldChar w:fldCharType="end"/>
      </w:r>
      <w:r w:rsidRPr="00B42F49">
        <w:rPr>
          <w:szCs w:val="20"/>
        </w:rPr>
        <w:t>de la présente conv</w:t>
      </w:r>
      <w:r w:rsidR="004D379A" w:rsidRPr="00B42F49">
        <w:rPr>
          <w:szCs w:val="20"/>
        </w:rPr>
        <w:t xml:space="preserve">ention est </w:t>
      </w:r>
      <w:r w:rsidRPr="00B42F49">
        <w:rPr>
          <w:szCs w:val="20"/>
        </w:rPr>
        <w:t xml:space="preserve">dressé, en double exemplaire, par le représentant de VNF </w:t>
      </w:r>
      <w:r w:rsidR="004D379A" w:rsidRPr="00B42F49">
        <w:rPr>
          <w:szCs w:val="20"/>
        </w:rPr>
        <w:t xml:space="preserve">ou de son délégué en présence d’un représentant du titulaire. </w:t>
      </w:r>
      <w:r w:rsidR="00172920">
        <w:rPr>
          <w:szCs w:val="20"/>
        </w:rPr>
        <w:t xml:space="preserve">Cet état des lieux, </w:t>
      </w:r>
      <w:r w:rsidRPr="00B42F49">
        <w:rPr>
          <w:szCs w:val="20"/>
        </w:rPr>
        <w:t>annexé à la présente convention</w:t>
      </w:r>
      <w:r w:rsidR="00172920">
        <w:rPr>
          <w:szCs w:val="20"/>
        </w:rPr>
        <w:t xml:space="preserve"> (</w:t>
      </w:r>
      <w:r w:rsidR="00172920">
        <w:rPr>
          <w:szCs w:val="20"/>
        </w:rPr>
        <w:fldChar w:fldCharType="begin"/>
      </w:r>
      <w:r w:rsidR="00172920">
        <w:rPr>
          <w:szCs w:val="20"/>
        </w:rPr>
        <w:instrText xml:space="preserve"> REF _Ref126857060 \n \h </w:instrText>
      </w:r>
      <w:r w:rsidR="00172920">
        <w:rPr>
          <w:szCs w:val="20"/>
        </w:rPr>
      </w:r>
      <w:r w:rsidR="00172920">
        <w:rPr>
          <w:szCs w:val="20"/>
        </w:rPr>
        <w:fldChar w:fldCharType="separate"/>
      </w:r>
      <w:r w:rsidR="00534EDB">
        <w:rPr>
          <w:szCs w:val="20"/>
        </w:rPr>
        <w:t>Annexe 8</w:t>
      </w:r>
      <w:r w:rsidR="00172920">
        <w:rPr>
          <w:szCs w:val="20"/>
        </w:rPr>
        <w:fldChar w:fldCharType="end"/>
      </w:r>
      <w:r w:rsidR="00172920">
        <w:rPr>
          <w:szCs w:val="20"/>
        </w:rPr>
        <w:t xml:space="preserve">), détaille notamment </w:t>
      </w:r>
      <w:r w:rsidR="002E29F4">
        <w:rPr>
          <w:szCs w:val="20"/>
        </w:rPr>
        <w:t>les différents équipements mis à disposition du titulaire</w:t>
      </w:r>
      <w:r w:rsidRPr="00B42F49">
        <w:rPr>
          <w:szCs w:val="20"/>
        </w:rPr>
        <w:t>.</w:t>
      </w:r>
    </w:p>
    <w:p w14:paraId="7600F54C" w14:textId="2B10EC56" w:rsidR="0088261C" w:rsidRPr="00B42F49" w:rsidRDefault="0088261C" w:rsidP="00B42F49">
      <w:pPr>
        <w:rPr>
          <w:szCs w:val="20"/>
        </w:rPr>
      </w:pPr>
      <w:r>
        <w:t>L’état des lieux entrant sera signé par le titulaire entrant et le titulaire sortant.</w:t>
      </w:r>
    </w:p>
    <w:p w14:paraId="051A409C" w14:textId="7D30B4E7" w:rsidR="0065390E" w:rsidRDefault="0065390E" w:rsidP="0065390E">
      <w:pPr>
        <w:pStyle w:val="Titre3"/>
      </w:pPr>
      <w:bookmarkStart w:id="24" w:name="_Ref128133057"/>
      <w:r>
        <w:t xml:space="preserve">Etat </w:t>
      </w:r>
      <w:proofErr w:type="gramStart"/>
      <w:r>
        <w:t>des lieux sortant</w:t>
      </w:r>
      <w:bookmarkEnd w:id="24"/>
      <w:proofErr w:type="gramEnd"/>
    </w:p>
    <w:p w14:paraId="65AC7548" w14:textId="2F52EF8E" w:rsidR="00660CB3" w:rsidRDefault="00660CB3" w:rsidP="00660CB3">
      <w:pPr>
        <w:pStyle w:val="Titre4"/>
      </w:pPr>
      <w:bookmarkStart w:id="25" w:name="_Ref148107153"/>
      <w:bookmarkStart w:id="26" w:name="_Ref147747189"/>
      <w:r>
        <w:t>Terme normal</w:t>
      </w:r>
      <w:bookmarkEnd w:id="25"/>
      <w:bookmarkEnd w:id="26"/>
    </w:p>
    <w:p w14:paraId="4D3AD003" w14:textId="529B192A" w:rsidR="00701B19" w:rsidRDefault="00660CB3" w:rsidP="00660CB3">
      <w:pPr>
        <w:rPr>
          <w:rStyle w:val="cf01"/>
          <w:szCs w:val="20"/>
        </w:rPr>
      </w:pPr>
      <w:r>
        <w:t xml:space="preserve">3 ans avant le terme </w:t>
      </w:r>
      <w:r>
        <w:rPr>
          <w:szCs w:val="20"/>
        </w:rPr>
        <w:t>normal (cf.</w:t>
      </w:r>
      <w:r w:rsidR="0006761F">
        <w:rPr>
          <w:szCs w:val="20"/>
        </w:rPr>
        <w:t xml:space="preserve"> </w:t>
      </w:r>
      <w:r w:rsidR="0006761F">
        <w:rPr>
          <w:szCs w:val="20"/>
        </w:rPr>
        <w:fldChar w:fldCharType="begin"/>
      </w:r>
      <w:r w:rsidR="0006761F">
        <w:rPr>
          <w:szCs w:val="20"/>
        </w:rPr>
        <w:instrText xml:space="preserve"> REF _Ref146096222 \n \h </w:instrText>
      </w:r>
      <w:r w:rsidR="0006761F">
        <w:rPr>
          <w:szCs w:val="20"/>
        </w:rPr>
      </w:r>
      <w:r w:rsidR="0006761F">
        <w:rPr>
          <w:szCs w:val="20"/>
        </w:rPr>
        <w:fldChar w:fldCharType="separate"/>
      </w:r>
      <w:r w:rsidR="00534EDB">
        <w:rPr>
          <w:szCs w:val="20"/>
        </w:rPr>
        <w:t xml:space="preserve">Article 18 </w:t>
      </w:r>
      <w:r w:rsidR="0006761F">
        <w:rPr>
          <w:szCs w:val="20"/>
        </w:rPr>
        <w:fldChar w:fldCharType="end"/>
      </w:r>
      <w:r w:rsidR="0006761F">
        <w:rPr>
          <w:szCs w:val="20"/>
        </w:rPr>
        <w:t>)</w:t>
      </w:r>
      <w:r>
        <w:rPr>
          <w:szCs w:val="20"/>
        </w:rPr>
        <w:t xml:space="preserve"> ou prolongé </w:t>
      </w:r>
      <w:r w:rsidR="00F80E98">
        <w:rPr>
          <w:szCs w:val="20"/>
        </w:rPr>
        <w:t xml:space="preserve">(cf. </w:t>
      </w:r>
      <w:r w:rsidR="00F80E98">
        <w:rPr>
          <w:szCs w:val="20"/>
        </w:rPr>
        <w:fldChar w:fldCharType="begin"/>
      </w:r>
      <w:r w:rsidR="00F80E98">
        <w:rPr>
          <w:szCs w:val="20"/>
        </w:rPr>
        <w:instrText xml:space="preserve"> REF _Ref129090032 \n \h </w:instrText>
      </w:r>
      <w:r w:rsidR="00F80E98">
        <w:rPr>
          <w:szCs w:val="20"/>
        </w:rPr>
      </w:r>
      <w:r w:rsidR="00F80E98">
        <w:rPr>
          <w:szCs w:val="20"/>
        </w:rPr>
        <w:fldChar w:fldCharType="separate"/>
      </w:r>
      <w:r w:rsidR="00534EDB">
        <w:rPr>
          <w:szCs w:val="20"/>
        </w:rPr>
        <w:t xml:space="preserve">Article 19 </w:t>
      </w:r>
      <w:r w:rsidR="00F80E98">
        <w:rPr>
          <w:szCs w:val="20"/>
        </w:rPr>
        <w:fldChar w:fldCharType="end"/>
      </w:r>
      <w:r w:rsidR="00F80E98">
        <w:rPr>
          <w:szCs w:val="20"/>
        </w:rPr>
        <w:t xml:space="preserve">) </w:t>
      </w:r>
      <w:r>
        <w:rPr>
          <w:szCs w:val="20"/>
        </w:rPr>
        <w:t xml:space="preserve">de la convention, </w:t>
      </w:r>
      <w:r>
        <w:t xml:space="preserve">le titulaire fait </w:t>
      </w:r>
      <w:r w:rsidRPr="006D65BB">
        <w:t>réalise</w:t>
      </w:r>
      <w:r>
        <w:t>r</w:t>
      </w:r>
      <w:r w:rsidRPr="006D65BB">
        <w:t xml:space="preserve"> à ses frais</w:t>
      </w:r>
      <w:r>
        <w:t xml:space="preserve">, </w:t>
      </w:r>
      <w:r>
        <w:rPr>
          <w:szCs w:val="20"/>
        </w:rPr>
        <w:t>par une ingénierie du secteur, indépendante et reconnue, sur la base d’un cahier des charges proposé par le titulaire et validé par VNF</w:t>
      </w:r>
      <w:r w:rsidR="002670D0">
        <w:rPr>
          <w:szCs w:val="20"/>
        </w:rPr>
        <w:t>,</w:t>
      </w:r>
      <w:r>
        <w:rPr>
          <w:szCs w:val="20"/>
        </w:rPr>
        <w:t xml:space="preserve"> un audit </w:t>
      </w:r>
      <w:r>
        <w:t xml:space="preserve">complet </w:t>
      </w:r>
      <w:r w:rsidRPr="006D65BB">
        <w:t xml:space="preserve">de </w:t>
      </w:r>
      <w:r w:rsidR="003124EC">
        <w:t>l’</w:t>
      </w:r>
      <w:r>
        <w:t>ouvrage hydroélectrique objet de la présente convention</w:t>
      </w:r>
      <w:r w:rsidRPr="00E46420">
        <w:t xml:space="preserve"> </w:t>
      </w:r>
      <w:r>
        <w:t xml:space="preserve">qui décrit précisément l’état de toutes les composantes de l’ouvrage. Cet audit </w:t>
      </w:r>
      <w:r w:rsidRPr="00B42F49">
        <w:rPr>
          <w:color w:val="000000"/>
          <w:szCs w:val="20"/>
        </w:rPr>
        <w:t>constate et chiffre, le cas échéant, les travaux nécessaires afin que l’installation soit</w:t>
      </w:r>
      <w:r>
        <w:rPr>
          <w:color w:val="000000"/>
          <w:szCs w:val="20"/>
        </w:rPr>
        <w:t xml:space="preserve"> dans</w:t>
      </w:r>
      <w:r w:rsidRPr="00B42F49">
        <w:rPr>
          <w:color w:val="000000"/>
          <w:szCs w:val="20"/>
        </w:rPr>
        <w:t xml:space="preserve"> </w:t>
      </w:r>
      <w:r>
        <w:rPr>
          <w:color w:val="000000"/>
          <w:szCs w:val="20"/>
        </w:rPr>
        <w:t>u</w:t>
      </w:r>
      <w:r w:rsidRPr="00B42F49">
        <w:rPr>
          <w:color w:val="000000"/>
          <w:szCs w:val="20"/>
        </w:rPr>
        <w:t xml:space="preserve">n </w:t>
      </w:r>
      <w:r w:rsidR="00FA2340">
        <w:rPr>
          <w:color w:val="000000"/>
          <w:szCs w:val="20"/>
        </w:rPr>
        <w:t xml:space="preserve">bon </w:t>
      </w:r>
      <w:r w:rsidRPr="00B42F49">
        <w:rPr>
          <w:color w:val="000000"/>
          <w:szCs w:val="20"/>
        </w:rPr>
        <w:t xml:space="preserve">état de fonctionnement </w:t>
      </w:r>
      <w:r w:rsidR="00FA2340">
        <w:rPr>
          <w:color w:val="000000"/>
          <w:szCs w:val="20"/>
        </w:rPr>
        <w:t xml:space="preserve">et </w:t>
      </w:r>
      <w:r>
        <w:rPr>
          <w:color w:val="000000"/>
          <w:szCs w:val="20"/>
        </w:rPr>
        <w:t>que l’indicateur annuel de performance,</w:t>
      </w:r>
      <w:r w:rsidRPr="00B42F49">
        <w:rPr>
          <w:color w:val="000000"/>
          <w:szCs w:val="20"/>
        </w:rPr>
        <w:t xml:space="preserve"> </w:t>
      </w:r>
      <w:r>
        <w:rPr>
          <w:color w:val="000000"/>
          <w:szCs w:val="20"/>
        </w:rPr>
        <w:t>tel que défini à l’</w:t>
      </w:r>
      <w:r>
        <w:rPr>
          <w:color w:val="000000"/>
          <w:szCs w:val="20"/>
        </w:rPr>
        <w:fldChar w:fldCharType="begin"/>
      </w:r>
      <w:r>
        <w:rPr>
          <w:color w:val="000000"/>
          <w:szCs w:val="20"/>
        </w:rPr>
        <w:instrText xml:space="preserve"> REF _Ref126857082 \n \h </w:instrText>
      </w:r>
      <w:r>
        <w:rPr>
          <w:color w:val="000000"/>
          <w:szCs w:val="20"/>
        </w:rPr>
      </w:r>
      <w:r>
        <w:rPr>
          <w:color w:val="000000"/>
          <w:szCs w:val="20"/>
        </w:rPr>
        <w:fldChar w:fldCharType="separate"/>
      </w:r>
      <w:r w:rsidR="00534EDB">
        <w:rPr>
          <w:color w:val="000000"/>
          <w:szCs w:val="20"/>
        </w:rPr>
        <w:t>Annexe 7</w:t>
      </w:r>
      <w:r>
        <w:rPr>
          <w:color w:val="000000"/>
          <w:szCs w:val="20"/>
        </w:rPr>
        <w:fldChar w:fldCharType="end"/>
      </w:r>
      <w:r>
        <w:rPr>
          <w:color w:val="000000"/>
          <w:szCs w:val="20"/>
        </w:rPr>
        <w:t>, soit, au terme de la dernière année de la convention, au moins égal à l’objectif suivant :</w:t>
      </w:r>
      <w:r w:rsidRPr="00B42F49">
        <w:rPr>
          <w:color w:val="000000"/>
          <w:szCs w:val="20"/>
        </w:rPr>
        <w:t xml:space="preserve"> </w:t>
      </w:r>
      <w:r w:rsidRPr="00E83B89">
        <w:rPr>
          <w:i/>
          <w:color w:val="000000"/>
          <w:szCs w:val="20"/>
          <w:highlight w:val="yellow"/>
        </w:rPr>
        <w:t>[à compléter par le candidat]</w:t>
      </w:r>
      <w:r>
        <w:rPr>
          <w:color w:val="000000"/>
          <w:szCs w:val="20"/>
        </w:rPr>
        <w:t xml:space="preserve">. </w:t>
      </w:r>
      <w:r w:rsidRPr="00D44CB4">
        <w:rPr>
          <w:color w:val="000000"/>
          <w:szCs w:val="20"/>
        </w:rPr>
        <w:lastRenderedPageBreak/>
        <w:t xml:space="preserve">Sont annexés à ce rapport d’audit </w:t>
      </w:r>
      <w:r w:rsidRPr="00D44CB4">
        <w:rPr>
          <w:color w:val="000000"/>
        </w:rPr>
        <w:t>l’historique de production journalier, le plan de maintenance, l’historique des interventions et l’historique des avaries</w:t>
      </w:r>
      <w:r w:rsidRPr="00F56FBF">
        <w:rPr>
          <w:rStyle w:val="cf01"/>
          <w:szCs w:val="20"/>
        </w:rPr>
        <w:t xml:space="preserve"> </w:t>
      </w:r>
      <w:r w:rsidRPr="00F56FBF">
        <w:rPr>
          <w:i/>
          <w:szCs w:val="20"/>
          <w:highlight w:val="yellow"/>
        </w:rPr>
        <w:t>[à compléter par le candidat]</w:t>
      </w:r>
      <w:r w:rsidRPr="00F56FBF">
        <w:rPr>
          <w:rStyle w:val="cf01"/>
          <w:szCs w:val="20"/>
        </w:rPr>
        <w:t>.</w:t>
      </w:r>
    </w:p>
    <w:p w14:paraId="6B511F21" w14:textId="65140CC5" w:rsidR="00660CB3" w:rsidRPr="0039522E" w:rsidRDefault="00660CB3" w:rsidP="00660CB3">
      <w:pPr>
        <w:rPr>
          <w:color w:val="000000"/>
          <w:szCs w:val="20"/>
        </w:rPr>
      </w:pPr>
      <w:r w:rsidRPr="0039522E">
        <w:rPr>
          <w:color w:val="000000"/>
        </w:rPr>
        <w:t>Ce rapport d’audit et ses annexes sont communiqués à VNF au plus tard 30 mois avant le terme normal de la convention. VNF pourra demander tout autre document qu’il jugera utile pour qualifier l’état de l’installation.</w:t>
      </w:r>
    </w:p>
    <w:p w14:paraId="2224241C" w14:textId="057BCD6E" w:rsidR="00660CB3" w:rsidRDefault="00660CB3" w:rsidP="00660CB3">
      <w:r>
        <w:t>Le titulaire réalise avec diligence les travaux décrit</w:t>
      </w:r>
      <w:r w:rsidR="002838DF">
        <w:t>s</w:t>
      </w:r>
      <w:r>
        <w:t xml:space="preserve"> dans le rapport d’audit et en tout état de cause pour qu’ils soient terminés au plus tard 12 mois avant le terme normal de la convention.</w:t>
      </w:r>
    </w:p>
    <w:p w14:paraId="0B67334E" w14:textId="79339CCA" w:rsidR="00F80E98" w:rsidRDefault="00660CB3" w:rsidP="00F80E98">
      <w:pPr>
        <w:rPr>
          <w:color w:val="000000"/>
          <w:szCs w:val="20"/>
        </w:rPr>
      </w:pPr>
      <w:r w:rsidRPr="00B42F49">
        <w:rPr>
          <w:color w:val="000000"/>
          <w:szCs w:val="20"/>
        </w:rPr>
        <w:t>Du fait des dispositions prévues à l’</w:t>
      </w:r>
      <w:r>
        <w:rPr>
          <w:color w:val="000000"/>
          <w:szCs w:val="20"/>
        </w:rPr>
        <w:fldChar w:fldCharType="begin"/>
      </w:r>
      <w:r>
        <w:rPr>
          <w:color w:val="000000"/>
          <w:szCs w:val="20"/>
        </w:rPr>
        <w:instrText xml:space="preserve"> REF _Ref126853253 \n \h </w:instrText>
      </w:r>
      <w:r>
        <w:rPr>
          <w:color w:val="000000"/>
          <w:szCs w:val="20"/>
        </w:rPr>
      </w:r>
      <w:r>
        <w:rPr>
          <w:color w:val="000000"/>
          <w:szCs w:val="20"/>
        </w:rPr>
        <w:fldChar w:fldCharType="separate"/>
      </w:r>
      <w:r w:rsidR="00534EDB">
        <w:rPr>
          <w:color w:val="000000"/>
          <w:szCs w:val="20"/>
        </w:rPr>
        <w:t xml:space="preserve">Article 22 </w:t>
      </w:r>
      <w:r>
        <w:rPr>
          <w:color w:val="000000"/>
          <w:szCs w:val="20"/>
        </w:rPr>
        <w:fldChar w:fldCharType="end"/>
      </w:r>
      <w:r w:rsidRPr="00B42F49">
        <w:rPr>
          <w:color w:val="000000"/>
          <w:szCs w:val="20"/>
        </w:rPr>
        <w:t xml:space="preserve">relatif à la dispense de </w:t>
      </w:r>
      <w:r>
        <w:rPr>
          <w:color w:val="000000"/>
          <w:szCs w:val="20"/>
        </w:rPr>
        <w:t>démantèlement</w:t>
      </w:r>
      <w:r w:rsidRPr="00B42F49">
        <w:rPr>
          <w:color w:val="000000"/>
          <w:szCs w:val="20"/>
        </w:rPr>
        <w:t>, l’état des lieux sortant est dressé à l’issue de la présente convention</w:t>
      </w:r>
      <w:r>
        <w:rPr>
          <w:color w:val="000000"/>
          <w:szCs w:val="20"/>
        </w:rPr>
        <w:t xml:space="preserve"> (le dernier jour de la convention)</w:t>
      </w:r>
      <w:r w:rsidRPr="00B42F49">
        <w:rPr>
          <w:color w:val="000000"/>
          <w:szCs w:val="20"/>
        </w:rPr>
        <w:t>.</w:t>
      </w:r>
      <w:r>
        <w:rPr>
          <w:color w:val="000000"/>
          <w:szCs w:val="20"/>
        </w:rPr>
        <w:t xml:space="preserve"> </w:t>
      </w:r>
      <w:r>
        <w:t xml:space="preserve">Le titulaire fait </w:t>
      </w:r>
      <w:r w:rsidRPr="006D65BB">
        <w:t>réalise</w:t>
      </w:r>
      <w:r>
        <w:t>r</w:t>
      </w:r>
      <w:r w:rsidRPr="006D65BB">
        <w:t xml:space="preserve"> à ses frais</w:t>
      </w:r>
      <w:r>
        <w:t xml:space="preserve">, </w:t>
      </w:r>
      <w:r>
        <w:rPr>
          <w:szCs w:val="20"/>
        </w:rPr>
        <w:t>par une ingénierie du secteur, indépendante et reconnue, sur la base d’un cahier des charges proposé par le titulaire et validé par VNF, l’état des lieux contradictoire, signé par les titulaires entrant et sortant.</w:t>
      </w:r>
      <w:r w:rsidR="00F80E98">
        <w:rPr>
          <w:szCs w:val="20"/>
        </w:rPr>
        <w:t xml:space="preserve"> </w:t>
      </w:r>
      <w:r w:rsidR="00F80E98" w:rsidRPr="00D44CB4">
        <w:rPr>
          <w:color w:val="000000"/>
          <w:szCs w:val="20"/>
        </w:rPr>
        <w:t xml:space="preserve">Sont annexés à </w:t>
      </w:r>
      <w:r w:rsidR="00F80E98">
        <w:rPr>
          <w:color w:val="000000"/>
          <w:szCs w:val="20"/>
        </w:rPr>
        <w:t>l’état de lieux de sortie</w:t>
      </w:r>
      <w:r w:rsidR="00F80E98" w:rsidRPr="00D44CB4">
        <w:rPr>
          <w:color w:val="000000"/>
          <w:szCs w:val="20"/>
        </w:rPr>
        <w:t xml:space="preserve"> </w:t>
      </w:r>
      <w:r w:rsidR="00F80E98" w:rsidRPr="00D44CB4">
        <w:rPr>
          <w:color w:val="000000"/>
        </w:rPr>
        <w:t>l’historique de production journalier, le plan de maintenance, l’historique des interventions et l’historique des avaries</w:t>
      </w:r>
      <w:r w:rsidR="00F80E98">
        <w:rPr>
          <w:color w:val="000000"/>
        </w:rPr>
        <w:t>.</w:t>
      </w:r>
    </w:p>
    <w:p w14:paraId="660365A8" w14:textId="23215213" w:rsidR="00F80E98" w:rsidRDefault="00F80E98" w:rsidP="00F80E98">
      <w:pPr>
        <w:rPr>
          <w:szCs w:val="20"/>
        </w:rPr>
      </w:pPr>
      <w:r>
        <w:rPr>
          <w:szCs w:val="20"/>
        </w:rPr>
        <w:t>Dans le cadre de la prestation de mise au point de l’état des lieux sortant, l’ingénierie en charge de la production de l’état des lieux sortant remet à VNF et au titulaire, dans un délai de 1 mois à compter de la réalisation de l’état des lieux un rapport de chiffrage dans lequel il constate et chiffre :</w:t>
      </w:r>
    </w:p>
    <w:p w14:paraId="66088DC6" w14:textId="77777777" w:rsidR="000661D0" w:rsidRDefault="00F80E98" w:rsidP="00F80E98">
      <w:pPr>
        <w:pStyle w:val="Paragraphedeliste"/>
        <w:numPr>
          <w:ilvl w:val="0"/>
          <w:numId w:val="37"/>
        </w:numPr>
        <w:spacing w:before="0" w:after="160" w:line="259" w:lineRule="auto"/>
        <w:jc w:val="left"/>
        <w:rPr>
          <w:color w:val="000000"/>
          <w:szCs w:val="20"/>
        </w:rPr>
      </w:pPr>
      <w:proofErr w:type="gramStart"/>
      <w:r>
        <w:rPr>
          <w:color w:val="000000"/>
          <w:szCs w:val="20"/>
        </w:rPr>
        <w:t>les</w:t>
      </w:r>
      <w:proofErr w:type="gramEnd"/>
      <w:r>
        <w:rPr>
          <w:color w:val="000000"/>
          <w:szCs w:val="20"/>
        </w:rPr>
        <w:t xml:space="preserve"> travaux identifiés dans le rapport d’audit </w:t>
      </w:r>
      <w:r w:rsidRPr="00B42F49">
        <w:rPr>
          <w:color w:val="000000"/>
          <w:szCs w:val="20"/>
        </w:rPr>
        <w:t xml:space="preserve">qui n’auraient pas été </w:t>
      </w:r>
      <w:r>
        <w:rPr>
          <w:color w:val="000000"/>
          <w:szCs w:val="20"/>
        </w:rPr>
        <w:t>effectués par le titulaire</w:t>
      </w:r>
      <w:r w:rsidR="0040631C">
        <w:rPr>
          <w:color w:val="000000"/>
          <w:szCs w:val="20"/>
        </w:rPr>
        <w:t xml:space="preserve">, indépendamment de la </w:t>
      </w:r>
      <w:r w:rsidR="0040631C" w:rsidRPr="003D3F35">
        <w:rPr>
          <w:color w:val="000000"/>
          <w:szCs w:val="20"/>
        </w:rPr>
        <w:t>valeur de l’indicateur annuel de performance atteinte au terme de la dernière année de la COT</w:t>
      </w:r>
      <w:r w:rsidR="000661D0">
        <w:rPr>
          <w:color w:val="000000"/>
          <w:szCs w:val="20"/>
        </w:rPr>
        <w:t> ;</w:t>
      </w:r>
    </w:p>
    <w:p w14:paraId="122C170A" w14:textId="5380FADE" w:rsidR="00F80E98" w:rsidRPr="000661D0" w:rsidRDefault="000661D0" w:rsidP="000661D0">
      <w:pPr>
        <w:pStyle w:val="Paragraphedeliste"/>
        <w:numPr>
          <w:ilvl w:val="0"/>
          <w:numId w:val="37"/>
        </w:numPr>
        <w:spacing w:before="0" w:after="160" w:line="259" w:lineRule="auto"/>
        <w:jc w:val="left"/>
        <w:rPr>
          <w:color w:val="000000"/>
          <w:szCs w:val="20"/>
        </w:rPr>
      </w:pPr>
      <w:proofErr w:type="gramStart"/>
      <w:r w:rsidRPr="008B751D">
        <w:rPr>
          <w:color w:val="000000"/>
          <w:szCs w:val="20"/>
        </w:rPr>
        <w:t>les</w:t>
      </w:r>
      <w:proofErr w:type="gramEnd"/>
      <w:r w:rsidRPr="008B751D">
        <w:rPr>
          <w:color w:val="000000"/>
          <w:szCs w:val="20"/>
        </w:rPr>
        <w:t xml:space="preserve"> travaux nécessaires afin que l’installation soit dans un bon état de fonctionnement</w:t>
      </w:r>
      <w:r w:rsidR="00F80E98" w:rsidRPr="000661D0">
        <w:rPr>
          <w:color w:val="000000"/>
          <w:szCs w:val="20"/>
        </w:rPr>
        <w:t>.</w:t>
      </w:r>
    </w:p>
    <w:p w14:paraId="407C9F6B" w14:textId="53B15E55" w:rsidR="00F80E98" w:rsidRDefault="00EF399F" w:rsidP="00F80E98">
      <w:pPr>
        <w:rPr>
          <w:color w:val="000000"/>
          <w:szCs w:val="20"/>
        </w:rPr>
      </w:pPr>
      <w:r>
        <w:rPr>
          <w:color w:val="000000"/>
          <w:szCs w:val="20"/>
        </w:rPr>
        <w:t>A réception de ce rapport de chiffrage, l</w:t>
      </w:r>
      <w:r w:rsidR="00F80E98" w:rsidRPr="003D3F35">
        <w:rPr>
          <w:color w:val="000000"/>
          <w:szCs w:val="20"/>
        </w:rPr>
        <w:t>e titulaire règle à VNF sans délai le montant de</w:t>
      </w:r>
      <w:r w:rsidR="00F80E98">
        <w:rPr>
          <w:color w:val="000000"/>
          <w:szCs w:val="20"/>
        </w:rPr>
        <w:t xml:space="preserve"> l’ensemble des travaux </w:t>
      </w:r>
      <w:r>
        <w:rPr>
          <w:color w:val="000000"/>
          <w:szCs w:val="20"/>
        </w:rPr>
        <w:t xml:space="preserve">y </w:t>
      </w:r>
      <w:r w:rsidR="00F80E98">
        <w:rPr>
          <w:color w:val="000000"/>
          <w:szCs w:val="20"/>
        </w:rPr>
        <w:t>figurant</w:t>
      </w:r>
      <w:r w:rsidR="00F80E98" w:rsidRPr="003D3F35">
        <w:rPr>
          <w:color w:val="000000"/>
          <w:szCs w:val="20"/>
        </w:rPr>
        <w:t>, sous peine de poursuites après mise en demeure restée sans effet.</w:t>
      </w:r>
    </w:p>
    <w:p w14:paraId="53617C7B" w14:textId="77777777" w:rsidR="008A1F4F" w:rsidRPr="00B9311C" w:rsidRDefault="008A1F4F" w:rsidP="008A1F4F">
      <w:r w:rsidRPr="002838DF">
        <w:t>Par ailleurs, l’abaque construite en annexe 7 est revue uniquement lors de cet audit. Le titulaire apportera l'ensemble des justifications nécessaires à cette révision. En cas de baisse de l'indice de performance énergétique en cours d’exploitation aucune modification des conditions de la présente convention n’est pr</w:t>
      </w:r>
      <w:r>
        <w:t>é</w:t>
      </w:r>
      <w:r w:rsidRPr="002838DF">
        <w:t>vue. Il n'y aura en outre pas de modification de la redevance ni d'indemnisation du titulaire. En effet, l'indicateur ne sert qu'à qualifier l'état final.</w:t>
      </w:r>
    </w:p>
    <w:p w14:paraId="79E540EB" w14:textId="58099F29" w:rsidR="00F80E98" w:rsidRDefault="00F80E98" w:rsidP="00EF399F">
      <w:pPr>
        <w:pStyle w:val="Titre4"/>
      </w:pPr>
      <w:r>
        <w:t>Fin anticipée</w:t>
      </w:r>
      <w:r w:rsidR="008C7681">
        <w:t xml:space="preserve"> hors résiliation sans faute</w:t>
      </w:r>
    </w:p>
    <w:p w14:paraId="17C95D68" w14:textId="0DA57B00" w:rsidR="008B39D1" w:rsidRDefault="00F80E98" w:rsidP="00F80E98">
      <w:pPr>
        <w:rPr>
          <w:color w:val="000000"/>
          <w:szCs w:val="20"/>
        </w:rPr>
      </w:pPr>
      <w:r w:rsidRPr="00B42F49">
        <w:rPr>
          <w:color w:val="000000"/>
          <w:szCs w:val="20"/>
        </w:rPr>
        <w:t>Du fait des dispositions prévues à l’</w:t>
      </w:r>
      <w:r>
        <w:rPr>
          <w:color w:val="000000"/>
          <w:szCs w:val="20"/>
        </w:rPr>
        <w:fldChar w:fldCharType="begin"/>
      </w:r>
      <w:r>
        <w:rPr>
          <w:color w:val="000000"/>
          <w:szCs w:val="20"/>
        </w:rPr>
        <w:instrText xml:space="preserve"> REF _Ref126853253 \n \h </w:instrText>
      </w:r>
      <w:r>
        <w:rPr>
          <w:color w:val="000000"/>
          <w:szCs w:val="20"/>
        </w:rPr>
      </w:r>
      <w:r>
        <w:rPr>
          <w:color w:val="000000"/>
          <w:szCs w:val="20"/>
        </w:rPr>
        <w:fldChar w:fldCharType="separate"/>
      </w:r>
      <w:r w:rsidR="00534EDB">
        <w:rPr>
          <w:color w:val="000000"/>
          <w:szCs w:val="20"/>
        </w:rPr>
        <w:t xml:space="preserve">Article 22 </w:t>
      </w:r>
      <w:r>
        <w:rPr>
          <w:color w:val="000000"/>
          <w:szCs w:val="20"/>
        </w:rPr>
        <w:fldChar w:fldCharType="end"/>
      </w:r>
      <w:r w:rsidRPr="00B42F49">
        <w:rPr>
          <w:color w:val="000000"/>
          <w:szCs w:val="20"/>
        </w:rPr>
        <w:t xml:space="preserve">relatif à la dispense de </w:t>
      </w:r>
      <w:r>
        <w:rPr>
          <w:color w:val="000000"/>
          <w:szCs w:val="20"/>
        </w:rPr>
        <w:t>démantèlement</w:t>
      </w:r>
      <w:r w:rsidRPr="00B42F49">
        <w:rPr>
          <w:color w:val="000000"/>
          <w:szCs w:val="20"/>
        </w:rPr>
        <w:t>, l’état des lieux sortant est dressé à l’issue de la présente convention</w:t>
      </w:r>
      <w:r>
        <w:rPr>
          <w:color w:val="000000"/>
          <w:szCs w:val="20"/>
        </w:rPr>
        <w:t xml:space="preserve"> (le dernier jour de la convention)</w:t>
      </w:r>
      <w:r w:rsidRPr="00B42F49">
        <w:rPr>
          <w:color w:val="000000"/>
          <w:szCs w:val="20"/>
        </w:rPr>
        <w:t>.</w:t>
      </w:r>
    </w:p>
    <w:p w14:paraId="463F2419" w14:textId="67690104" w:rsidR="009B171C" w:rsidRDefault="008B39D1" w:rsidP="009B171C">
      <w:pPr>
        <w:rPr>
          <w:szCs w:val="20"/>
        </w:rPr>
      </w:pPr>
      <w:r>
        <w:rPr>
          <w:color w:val="000000"/>
          <w:szCs w:val="20"/>
        </w:rPr>
        <w:t>En cas de fin anticipée de la convention</w:t>
      </w:r>
      <w:r w:rsidR="008C7681">
        <w:rPr>
          <w:color w:val="000000"/>
          <w:szCs w:val="20"/>
        </w:rPr>
        <w:t xml:space="preserve"> hors </w:t>
      </w:r>
      <w:r w:rsidR="000661D0">
        <w:rPr>
          <w:color w:val="000000"/>
          <w:szCs w:val="20"/>
        </w:rPr>
        <w:t xml:space="preserve">cas de </w:t>
      </w:r>
      <w:r w:rsidR="008C7681">
        <w:rPr>
          <w:color w:val="000000"/>
          <w:szCs w:val="20"/>
        </w:rPr>
        <w:t>résiliation</w:t>
      </w:r>
      <w:r w:rsidR="000661D0">
        <w:rPr>
          <w:color w:val="000000"/>
          <w:szCs w:val="20"/>
        </w:rPr>
        <w:t xml:space="preserve"> sans faute</w:t>
      </w:r>
      <w:r>
        <w:rPr>
          <w:color w:val="000000"/>
          <w:szCs w:val="20"/>
        </w:rPr>
        <w:t xml:space="preserve"> (cf.</w:t>
      </w:r>
      <w:r w:rsidR="008D57B8">
        <w:rPr>
          <w:color w:val="000000"/>
          <w:szCs w:val="20"/>
        </w:rPr>
        <w:t xml:space="preserve"> </w:t>
      </w:r>
      <w:r>
        <w:rPr>
          <w:color w:val="000000"/>
          <w:szCs w:val="20"/>
        </w:rPr>
        <w:fldChar w:fldCharType="begin"/>
      </w:r>
      <w:r>
        <w:rPr>
          <w:color w:val="000000"/>
          <w:szCs w:val="20"/>
        </w:rPr>
        <w:instrText xml:space="preserve"> REF _Ref145671739 \n \h </w:instrText>
      </w:r>
      <w:r>
        <w:rPr>
          <w:color w:val="000000"/>
          <w:szCs w:val="20"/>
        </w:rPr>
      </w:r>
      <w:r>
        <w:rPr>
          <w:color w:val="000000"/>
          <w:szCs w:val="20"/>
        </w:rPr>
        <w:fldChar w:fldCharType="separate"/>
      </w:r>
      <w:r w:rsidR="00534EDB">
        <w:rPr>
          <w:color w:val="000000"/>
          <w:szCs w:val="20"/>
        </w:rPr>
        <w:t xml:space="preserve">Article 20 </w:t>
      </w:r>
      <w:r>
        <w:rPr>
          <w:color w:val="000000"/>
          <w:szCs w:val="20"/>
        </w:rPr>
        <w:fldChar w:fldCharType="end"/>
      </w:r>
      <w:r w:rsidR="008D57B8">
        <w:rPr>
          <w:color w:val="000000"/>
          <w:szCs w:val="20"/>
        </w:rPr>
        <w:t xml:space="preserve">, </w:t>
      </w:r>
      <w:r w:rsidR="009E364B">
        <w:rPr>
          <w:color w:val="000000"/>
          <w:szCs w:val="20"/>
        </w:rPr>
        <w:t xml:space="preserve">Article </w:t>
      </w:r>
      <w:r w:rsidR="009E364B">
        <w:rPr>
          <w:color w:val="000000"/>
          <w:szCs w:val="20"/>
        </w:rPr>
        <w:fldChar w:fldCharType="begin"/>
      </w:r>
      <w:r w:rsidR="009E364B">
        <w:rPr>
          <w:color w:val="000000"/>
          <w:szCs w:val="20"/>
        </w:rPr>
        <w:instrText xml:space="preserve"> REF _Ref102569501 \n \h </w:instrText>
      </w:r>
      <w:r w:rsidR="009E364B">
        <w:rPr>
          <w:color w:val="000000"/>
          <w:szCs w:val="20"/>
        </w:rPr>
      </w:r>
      <w:r w:rsidR="009E364B">
        <w:rPr>
          <w:color w:val="000000"/>
          <w:szCs w:val="20"/>
        </w:rPr>
        <w:fldChar w:fldCharType="separate"/>
      </w:r>
      <w:r w:rsidR="00534EDB">
        <w:rPr>
          <w:color w:val="000000"/>
          <w:szCs w:val="20"/>
        </w:rPr>
        <w:t>21.2</w:t>
      </w:r>
      <w:r w:rsidR="009E364B">
        <w:rPr>
          <w:color w:val="000000"/>
          <w:szCs w:val="20"/>
        </w:rPr>
        <w:fldChar w:fldCharType="end"/>
      </w:r>
      <w:r w:rsidR="009E364B">
        <w:rPr>
          <w:color w:val="000000"/>
          <w:szCs w:val="20"/>
        </w:rPr>
        <w:t xml:space="preserve"> et Article </w:t>
      </w:r>
      <w:r w:rsidR="009E364B">
        <w:rPr>
          <w:color w:val="000000"/>
          <w:szCs w:val="20"/>
        </w:rPr>
        <w:fldChar w:fldCharType="begin"/>
      </w:r>
      <w:r w:rsidR="009E364B">
        <w:rPr>
          <w:color w:val="000000"/>
          <w:szCs w:val="20"/>
        </w:rPr>
        <w:instrText xml:space="preserve"> REF _Ref102569503 \n \h </w:instrText>
      </w:r>
      <w:r w:rsidR="009E364B">
        <w:rPr>
          <w:color w:val="000000"/>
          <w:szCs w:val="20"/>
        </w:rPr>
      </w:r>
      <w:r w:rsidR="009E364B">
        <w:rPr>
          <w:color w:val="000000"/>
          <w:szCs w:val="20"/>
        </w:rPr>
        <w:fldChar w:fldCharType="separate"/>
      </w:r>
      <w:r w:rsidR="00534EDB">
        <w:rPr>
          <w:color w:val="000000"/>
          <w:szCs w:val="20"/>
        </w:rPr>
        <w:t>21.3</w:t>
      </w:r>
      <w:r w:rsidR="009E364B">
        <w:rPr>
          <w:color w:val="000000"/>
          <w:szCs w:val="20"/>
        </w:rPr>
        <w:fldChar w:fldCharType="end"/>
      </w:r>
      <w:r>
        <w:rPr>
          <w:color w:val="000000"/>
          <w:szCs w:val="20"/>
        </w:rPr>
        <w:t>)</w:t>
      </w:r>
      <w:r w:rsidR="00F80E98">
        <w:rPr>
          <w:color w:val="000000"/>
          <w:szCs w:val="20"/>
        </w:rPr>
        <w:t xml:space="preserve"> </w:t>
      </w:r>
      <w:r w:rsidR="009B171C">
        <w:rPr>
          <w:color w:val="000000"/>
          <w:szCs w:val="20"/>
        </w:rPr>
        <w:t>l</w:t>
      </w:r>
      <w:r w:rsidR="009B171C">
        <w:t xml:space="preserve">e titulaire fait </w:t>
      </w:r>
      <w:r w:rsidR="009B171C" w:rsidRPr="006D65BB">
        <w:t>réalise</w:t>
      </w:r>
      <w:r w:rsidR="009B171C">
        <w:t>r</w:t>
      </w:r>
      <w:r w:rsidR="009B171C" w:rsidRPr="006D65BB">
        <w:t xml:space="preserve"> à ses frais</w:t>
      </w:r>
      <w:r w:rsidR="009B171C">
        <w:t xml:space="preserve">, </w:t>
      </w:r>
      <w:r w:rsidR="009B171C">
        <w:rPr>
          <w:szCs w:val="20"/>
        </w:rPr>
        <w:t xml:space="preserve">par une ingénierie du secteur, indépendante et reconnue, sur la base d’un cahier des charges proposé par le titulaire et validé par VNF, l’état des lieux contradictoire, signé par </w:t>
      </w:r>
      <w:proofErr w:type="gramStart"/>
      <w:r w:rsidR="009B171C">
        <w:rPr>
          <w:szCs w:val="20"/>
        </w:rPr>
        <w:t>les titulaires entrant</w:t>
      </w:r>
      <w:proofErr w:type="gramEnd"/>
      <w:r w:rsidR="009B171C">
        <w:rPr>
          <w:szCs w:val="20"/>
        </w:rPr>
        <w:t xml:space="preserve"> et sortant.</w:t>
      </w:r>
    </w:p>
    <w:p w14:paraId="7F58A174" w14:textId="77777777" w:rsidR="009B171C" w:rsidRDefault="009B171C" w:rsidP="009B171C">
      <w:pPr>
        <w:rPr>
          <w:color w:val="000000"/>
          <w:szCs w:val="20"/>
        </w:rPr>
      </w:pPr>
      <w:r w:rsidRPr="00D44CB4">
        <w:rPr>
          <w:color w:val="000000"/>
          <w:szCs w:val="20"/>
        </w:rPr>
        <w:t xml:space="preserve">Sont annexés à </w:t>
      </w:r>
      <w:r>
        <w:rPr>
          <w:color w:val="000000"/>
          <w:szCs w:val="20"/>
        </w:rPr>
        <w:t>l’état de lieux de sortie</w:t>
      </w:r>
      <w:r w:rsidRPr="00D44CB4">
        <w:rPr>
          <w:color w:val="000000"/>
          <w:szCs w:val="20"/>
        </w:rPr>
        <w:t xml:space="preserve"> </w:t>
      </w:r>
      <w:r w:rsidRPr="00D44CB4">
        <w:rPr>
          <w:color w:val="000000"/>
        </w:rPr>
        <w:t>l’historique de production journalier, le plan de maintenance, l’historique des interventions et l’historique des avaries</w:t>
      </w:r>
      <w:r>
        <w:rPr>
          <w:color w:val="000000"/>
        </w:rPr>
        <w:t>.</w:t>
      </w:r>
    </w:p>
    <w:p w14:paraId="0636DF32" w14:textId="419DBE75" w:rsidR="009B171C" w:rsidRPr="000C7681" w:rsidRDefault="009B171C" w:rsidP="009B171C">
      <w:pPr>
        <w:rPr>
          <w:szCs w:val="20"/>
        </w:rPr>
      </w:pPr>
      <w:r>
        <w:rPr>
          <w:szCs w:val="20"/>
        </w:rPr>
        <w:t xml:space="preserve">Dans le cadre de la prestation de mise au point de l’état des lieux sortant, l’ingénierie en charge de la production de l’état des lieux sortant remet à VNF et au titulaire, dans un délai de 1 mois à compter de la réalisation de l’état des lieux un rapport de chiffrage dans lequel il constate et chiffre </w:t>
      </w:r>
      <w:r w:rsidRPr="003D3F35">
        <w:rPr>
          <w:color w:val="000000"/>
          <w:szCs w:val="20"/>
        </w:rPr>
        <w:t>les travaux nécessaires afin que l’installation soit dans un état de fonctionnement permettant de garantir un indicateur annuel de performance, tel que défini à l’</w:t>
      </w:r>
      <w:r>
        <w:rPr>
          <w:color w:val="000000"/>
          <w:szCs w:val="20"/>
        </w:rPr>
        <w:fldChar w:fldCharType="begin"/>
      </w:r>
      <w:r>
        <w:rPr>
          <w:color w:val="000000"/>
          <w:szCs w:val="20"/>
        </w:rPr>
        <w:instrText xml:space="preserve"> REF _Ref126857082 \n \h </w:instrText>
      </w:r>
      <w:r>
        <w:rPr>
          <w:color w:val="000000"/>
          <w:szCs w:val="20"/>
        </w:rPr>
      </w:r>
      <w:r>
        <w:rPr>
          <w:color w:val="000000"/>
          <w:szCs w:val="20"/>
        </w:rPr>
        <w:fldChar w:fldCharType="separate"/>
      </w:r>
      <w:r w:rsidR="00534EDB">
        <w:rPr>
          <w:color w:val="000000"/>
          <w:szCs w:val="20"/>
        </w:rPr>
        <w:t>Annexe 7</w:t>
      </w:r>
      <w:r>
        <w:rPr>
          <w:color w:val="000000"/>
          <w:szCs w:val="20"/>
        </w:rPr>
        <w:fldChar w:fldCharType="end"/>
      </w:r>
      <w:r w:rsidRPr="003D3F35">
        <w:rPr>
          <w:color w:val="000000"/>
          <w:szCs w:val="20"/>
        </w:rPr>
        <w:t xml:space="preserve">, au moins égal à l’objectif </w:t>
      </w:r>
      <w:r>
        <w:rPr>
          <w:color w:val="000000"/>
          <w:szCs w:val="20"/>
        </w:rPr>
        <w:t xml:space="preserve">décrit dans l’article </w:t>
      </w:r>
      <w:r>
        <w:rPr>
          <w:color w:val="000000"/>
          <w:szCs w:val="20"/>
        </w:rPr>
        <w:fldChar w:fldCharType="begin"/>
      </w:r>
      <w:r>
        <w:rPr>
          <w:color w:val="000000"/>
          <w:szCs w:val="20"/>
        </w:rPr>
        <w:instrText xml:space="preserve"> REF _Ref148107153 \n \h </w:instrText>
      </w:r>
      <w:r>
        <w:rPr>
          <w:color w:val="000000"/>
          <w:szCs w:val="20"/>
        </w:rPr>
      </w:r>
      <w:r>
        <w:rPr>
          <w:color w:val="000000"/>
          <w:szCs w:val="20"/>
        </w:rPr>
        <w:fldChar w:fldCharType="separate"/>
      </w:r>
      <w:r w:rsidR="00534EDB">
        <w:rPr>
          <w:color w:val="000000"/>
          <w:szCs w:val="20"/>
        </w:rPr>
        <w:t>15.2.1</w:t>
      </w:r>
      <w:r>
        <w:rPr>
          <w:color w:val="000000"/>
          <w:szCs w:val="20"/>
        </w:rPr>
        <w:fldChar w:fldCharType="end"/>
      </w:r>
      <w:r w:rsidRPr="003D3F35">
        <w:rPr>
          <w:color w:val="000000"/>
          <w:szCs w:val="20"/>
        </w:rPr>
        <w:t xml:space="preserve">. La capacité de l’installation à atteindre l’objectif susmentionné est appréciée au regard de l’état de l’installation et de la valeur de l’indicateur annuel de performance atteinte au terme de la dernière année de la </w:t>
      </w:r>
      <w:r>
        <w:rPr>
          <w:color w:val="000000"/>
          <w:szCs w:val="20"/>
        </w:rPr>
        <w:t xml:space="preserve">présente </w:t>
      </w:r>
      <w:r w:rsidRPr="003D3F35">
        <w:rPr>
          <w:color w:val="000000"/>
          <w:szCs w:val="20"/>
        </w:rPr>
        <w:t xml:space="preserve">COT. </w:t>
      </w:r>
    </w:p>
    <w:p w14:paraId="021D44FA" w14:textId="77777777" w:rsidR="009B171C" w:rsidRDefault="009B171C" w:rsidP="009B171C">
      <w:pPr>
        <w:rPr>
          <w:color w:val="000000"/>
          <w:szCs w:val="20"/>
        </w:rPr>
      </w:pPr>
      <w:r>
        <w:rPr>
          <w:color w:val="000000"/>
          <w:szCs w:val="20"/>
        </w:rPr>
        <w:t>A réception de ce rapport de chiffrage, l</w:t>
      </w:r>
      <w:r w:rsidRPr="004A5E84">
        <w:rPr>
          <w:color w:val="000000"/>
          <w:szCs w:val="20"/>
        </w:rPr>
        <w:t>e titulaire règle à VNF sans délai le montant de</w:t>
      </w:r>
      <w:r>
        <w:rPr>
          <w:color w:val="000000"/>
          <w:szCs w:val="20"/>
        </w:rPr>
        <w:t xml:space="preserve"> l’ensemble des travaux figurant dans le rapport de chiffrage</w:t>
      </w:r>
      <w:r w:rsidRPr="004A5E84">
        <w:rPr>
          <w:color w:val="000000"/>
          <w:szCs w:val="20"/>
        </w:rPr>
        <w:t>, sous peine de poursuites après mise en demeure restée sans effet.</w:t>
      </w:r>
    </w:p>
    <w:p w14:paraId="2CF43513" w14:textId="3D7A4E8F" w:rsidR="00F80E98" w:rsidRDefault="009B171C" w:rsidP="009B171C">
      <w:pPr>
        <w:rPr>
          <w:szCs w:val="20"/>
        </w:rPr>
      </w:pPr>
      <w:r>
        <w:rPr>
          <w:color w:val="000000"/>
          <w:szCs w:val="20"/>
        </w:rPr>
        <w:t xml:space="preserve">Par ailleurs, l’abaque construite en </w:t>
      </w:r>
      <w:r>
        <w:rPr>
          <w:color w:val="000000"/>
          <w:szCs w:val="20"/>
        </w:rPr>
        <w:fldChar w:fldCharType="begin"/>
      </w:r>
      <w:r>
        <w:rPr>
          <w:color w:val="000000"/>
          <w:szCs w:val="20"/>
        </w:rPr>
        <w:instrText xml:space="preserve"> REF _Ref126857082 \n \h </w:instrText>
      </w:r>
      <w:r>
        <w:rPr>
          <w:color w:val="000000"/>
          <w:szCs w:val="20"/>
        </w:rPr>
      </w:r>
      <w:r>
        <w:rPr>
          <w:color w:val="000000"/>
          <w:szCs w:val="20"/>
        </w:rPr>
        <w:fldChar w:fldCharType="separate"/>
      </w:r>
      <w:r w:rsidR="00534EDB">
        <w:rPr>
          <w:color w:val="000000"/>
          <w:szCs w:val="20"/>
        </w:rPr>
        <w:t>Annexe 7</w:t>
      </w:r>
      <w:r>
        <w:rPr>
          <w:color w:val="000000"/>
          <w:szCs w:val="20"/>
        </w:rPr>
        <w:fldChar w:fldCharType="end"/>
      </w:r>
      <w:r>
        <w:rPr>
          <w:color w:val="000000"/>
          <w:szCs w:val="20"/>
        </w:rPr>
        <w:t xml:space="preserve"> est</w:t>
      </w:r>
      <w:r w:rsidRPr="00CA53D1">
        <w:rPr>
          <w:color w:val="000000"/>
          <w:szCs w:val="20"/>
        </w:rPr>
        <w:t xml:space="preserve"> revue uniquement lors de</w:t>
      </w:r>
      <w:r>
        <w:rPr>
          <w:color w:val="000000"/>
          <w:szCs w:val="20"/>
        </w:rPr>
        <w:t xml:space="preserve"> cet </w:t>
      </w:r>
      <w:r w:rsidRPr="00CA53D1">
        <w:rPr>
          <w:color w:val="000000"/>
          <w:szCs w:val="20"/>
        </w:rPr>
        <w:t>audit</w:t>
      </w:r>
      <w:r>
        <w:rPr>
          <w:color w:val="000000"/>
          <w:szCs w:val="20"/>
        </w:rPr>
        <w:t xml:space="preserve">. Le titulaire apportera </w:t>
      </w:r>
      <w:r w:rsidRPr="00CA53D1">
        <w:rPr>
          <w:color w:val="000000"/>
          <w:szCs w:val="20"/>
        </w:rPr>
        <w:t xml:space="preserve">l'ensemble des justifications </w:t>
      </w:r>
      <w:r>
        <w:rPr>
          <w:color w:val="000000"/>
          <w:szCs w:val="20"/>
        </w:rPr>
        <w:t>nécessaires à cette révision</w:t>
      </w:r>
      <w:r w:rsidRPr="00CA53D1">
        <w:rPr>
          <w:color w:val="000000"/>
          <w:szCs w:val="20"/>
        </w:rPr>
        <w:t xml:space="preserve">. </w:t>
      </w:r>
      <w:r>
        <w:rPr>
          <w:color w:val="000000"/>
          <w:szCs w:val="20"/>
        </w:rPr>
        <w:t xml:space="preserve">En </w:t>
      </w:r>
      <w:r w:rsidRPr="00CA53D1">
        <w:rPr>
          <w:color w:val="000000"/>
          <w:szCs w:val="20"/>
        </w:rPr>
        <w:t xml:space="preserve">cas </w:t>
      </w:r>
      <w:r>
        <w:rPr>
          <w:color w:val="000000"/>
          <w:szCs w:val="20"/>
        </w:rPr>
        <w:t>de baisse</w:t>
      </w:r>
      <w:r w:rsidRPr="00CA53D1">
        <w:rPr>
          <w:color w:val="000000"/>
          <w:szCs w:val="20"/>
        </w:rPr>
        <w:t xml:space="preserve"> de l'indice de performance énergétique</w:t>
      </w:r>
      <w:r>
        <w:rPr>
          <w:color w:val="000000"/>
          <w:szCs w:val="20"/>
        </w:rPr>
        <w:t xml:space="preserve"> en cours d’exploitation aucune modification d</w:t>
      </w:r>
      <w:r w:rsidRPr="00CA53D1">
        <w:rPr>
          <w:color w:val="000000"/>
          <w:szCs w:val="20"/>
        </w:rPr>
        <w:t xml:space="preserve">es conditions de la </w:t>
      </w:r>
      <w:r>
        <w:rPr>
          <w:color w:val="000000"/>
          <w:szCs w:val="20"/>
        </w:rPr>
        <w:t>présente convention n’est prévue</w:t>
      </w:r>
      <w:r w:rsidRPr="00CA53D1">
        <w:rPr>
          <w:color w:val="000000"/>
          <w:szCs w:val="20"/>
        </w:rPr>
        <w:t>. Il n'y aura en outre pas de modification de la redevance ni d'indemnisation du titulaire. En effet, l'indicateur ne sert qu'à qualifier l'état final.</w:t>
      </w:r>
    </w:p>
    <w:p w14:paraId="7BB3D236" w14:textId="5CABB282" w:rsidR="008C7681" w:rsidRDefault="008C7681" w:rsidP="008C7681">
      <w:pPr>
        <w:pStyle w:val="Titre4"/>
      </w:pPr>
      <w:r>
        <w:t>Fin anticipée en cas de résiliation sans faute</w:t>
      </w:r>
    </w:p>
    <w:p w14:paraId="3C94536F" w14:textId="4DFA34BF" w:rsidR="008C7681" w:rsidRDefault="008C7681" w:rsidP="008C7681">
      <w:pPr>
        <w:rPr>
          <w:color w:val="000000"/>
          <w:szCs w:val="20"/>
        </w:rPr>
      </w:pPr>
      <w:r w:rsidRPr="00B42F49">
        <w:rPr>
          <w:color w:val="000000"/>
          <w:szCs w:val="20"/>
        </w:rPr>
        <w:t>Du fait des dispositions prévues à l’</w:t>
      </w:r>
      <w:r>
        <w:rPr>
          <w:color w:val="000000"/>
          <w:szCs w:val="20"/>
        </w:rPr>
        <w:fldChar w:fldCharType="begin"/>
      </w:r>
      <w:r>
        <w:rPr>
          <w:color w:val="000000"/>
          <w:szCs w:val="20"/>
        </w:rPr>
        <w:instrText xml:space="preserve"> REF _Ref126853253 \n \h </w:instrText>
      </w:r>
      <w:r>
        <w:rPr>
          <w:color w:val="000000"/>
          <w:szCs w:val="20"/>
        </w:rPr>
      </w:r>
      <w:r>
        <w:rPr>
          <w:color w:val="000000"/>
          <w:szCs w:val="20"/>
        </w:rPr>
        <w:fldChar w:fldCharType="separate"/>
      </w:r>
      <w:r w:rsidR="00534EDB">
        <w:rPr>
          <w:color w:val="000000"/>
          <w:szCs w:val="20"/>
        </w:rPr>
        <w:t xml:space="preserve">Article 22 </w:t>
      </w:r>
      <w:r>
        <w:rPr>
          <w:color w:val="000000"/>
          <w:szCs w:val="20"/>
        </w:rPr>
        <w:fldChar w:fldCharType="end"/>
      </w:r>
      <w:r w:rsidRPr="00B42F49">
        <w:rPr>
          <w:color w:val="000000"/>
          <w:szCs w:val="20"/>
        </w:rPr>
        <w:t xml:space="preserve">relatif à la dispense de </w:t>
      </w:r>
      <w:r>
        <w:rPr>
          <w:color w:val="000000"/>
          <w:szCs w:val="20"/>
        </w:rPr>
        <w:t>démantèlement</w:t>
      </w:r>
      <w:r w:rsidRPr="00B42F49">
        <w:rPr>
          <w:color w:val="000000"/>
          <w:szCs w:val="20"/>
        </w:rPr>
        <w:t>, l’état des lieux sortant est dressé à l’issue de la présente convention</w:t>
      </w:r>
      <w:r>
        <w:rPr>
          <w:color w:val="000000"/>
          <w:szCs w:val="20"/>
        </w:rPr>
        <w:t xml:space="preserve"> (le dernier jour de la convention)</w:t>
      </w:r>
      <w:r w:rsidRPr="00B42F49">
        <w:rPr>
          <w:color w:val="000000"/>
          <w:szCs w:val="20"/>
        </w:rPr>
        <w:t>.</w:t>
      </w:r>
    </w:p>
    <w:p w14:paraId="135051D3" w14:textId="5056795E" w:rsidR="009B171C" w:rsidRDefault="008C7681" w:rsidP="009B171C">
      <w:pPr>
        <w:rPr>
          <w:color w:val="000000"/>
        </w:rPr>
      </w:pPr>
      <w:r>
        <w:rPr>
          <w:color w:val="000000"/>
          <w:szCs w:val="20"/>
        </w:rPr>
        <w:t xml:space="preserve">En cas de fin anticipée de la convention en cas de résiliation sans faute (cf. Article </w:t>
      </w:r>
      <w:r>
        <w:rPr>
          <w:color w:val="000000"/>
          <w:szCs w:val="20"/>
        </w:rPr>
        <w:fldChar w:fldCharType="begin"/>
      </w:r>
      <w:r>
        <w:rPr>
          <w:color w:val="000000"/>
          <w:szCs w:val="20"/>
        </w:rPr>
        <w:instrText xml:space="preserve"> REF _Ref126853980 \n \h </w:instrText>
      </w:r>
      <w:r>
        <w:rPr>
          <w:color w:val="000000"/>
          <w:szCs w:val="20"/>
        </w:rPr>
      </w:r>
      <w:r>
        <w:rPr>
          <w:color w:val="000000"/>
          <w:szCs w:val="20"/>
        </w:rPr>
        <w:fldChar w:fldCharType="separate"/>
      </w:r>
      <w:r w:rsidR="00534EDB">
        <w:rPr>
          <w:color w:val="000000"/>
          <w:szCs w:val="20"/>
        </w:rPr>
        <w:t>21.1</w:t>
      </w:r>
      <w:r>
        <w:rPr>
          <w:color w:val="000000"/>
          <w:szCs w:val="20"/>
        </w:rPr>
        <w:fldChar w:fldCharType="end"/>
      </w:r>
      <w:r>
        <w:rPr>
          <w:color w:val="000000"/>
          <w:szCs w:val="20"/>
        </w:rPr>
        <w:t>)</w:t>
      </w:r>
      <w:r w:rsidR="00771611" w:rsidRPr="00771611">
        <w:t xml:space="preserve"> </w:t>
      </w:r>
      <w:r w:rsidR="009B171C">
        <w:rPr>
          <w:color w:val="000000"/>
          <w:szCs w:val="20"/>
        </w:rPr>
        <w:t>l</w:t>
      </w:r>
      <w:r w:rsidR="009B171C">
        <w:t xml:space="preserve">e titulaire fait </w:t>
      </w:r>
      <w:r w:rsidR="009B171C" w:rsidRPr="006D65BB">
        <w:t>réalise</w:t>
      </w:r>
      <w:r w:rsidR="009B171C">
        <w:t>r</w:t>
      </w:r>
      <w:r w:rsidR="009B171C" w:rsidRPr="006D65BB">
        <w:t xml:space="preserve"> à ses frais</w:t>
      </w:r>
      <w:r w:rsidR="009B171C">
        <w:t xml:space="preserve">, </w:t>
      </w:r>
      <w:r w:rsidR="009B171C">
        <w:rPr>
          <w:szCs w:val="20"/>
        </w:rPr>
        <w:t xml:space="preserve">par une ingénierie du secteur, indépendante et reconnue, sur la base d’un cahier des charges proposé par le titulaire et validé par VNF, l’état des lieux contradictoire, signé par </w:t>
      </w:r>
      <w:proofErr w:type="gramStart"/>
      <w:r w:rsidR="009B171C">
        <w:rPr>
          <w:szCs w:val="20"/>
        </w:rPr>
        <w:t>les titulaires entrant</w:t>
      </w:r>
      <w:proofErr w:type="gramEnd"/>
      <w:r w:rsidR="009B171C">
        <w:rPr>
          <w:szCs w:val="20"/>
        </w:rPr>
        <w:t xml:space="preserve"> et sortant.</w:t>
      </w:r>
      <w:r w:rsidR="009B171C" w:rsidRPr="008C7681">
        <w:rPr>
          <w:color w:val="000000"/>
          <w:szCs w:val="20"/>
        </w:rPr>
        <w:t xml:space="preserve"> </w:t>
      </w:r>
      <w:r w:rsidR="009B171C" w:rsidRPr="00D44CB4">
        <w:rPr>
          <w:color w:val="000000"/>
          <w:szCs w:val="20"/>
        </w:rPr>
        <w:t xml:space="preserve">Sont annexés à </w:t>
      </w:r>
      <w:r w:rsidR="009B171C">
        <w:rPr>
          <w:color w:val="000000"/>
          <w:szCs w:val="20"/>
        </w:rPr>
        <w:t>l’état de lieux de sortie</w:t>
      </w:r>
      <w:r w:rsidR="009B171C" w:rsidRPr="00D44CB4">
        <w:rPr>
          <w:color w:val="000000"/>
          <w:szCs w:val="20"/>
        </w:rPr>
        <w:t xml:space="preserve"> </w:t>
      </w:r>
      <w:r w:rsidR="009B171C" w:rsidRPr="00D44CB4">
        <w:rPr>
          <w:color w:val="000000"/>
        </w:rPr>
        <w:t>l’historique de production journalier, le plan de maintenance, l’historique des interventions et l’historique des avaries</w:t>
      </w:r>
      <w:r w:rsidR="009B171C">
        <w:rPr>
          <w:color w:val="000000"/>
        </w:rPr>
        <w:t>.</w:t>
      </w:r>
    </w:p>
    <w:p w14:paraId="0B5FB83D" w14:textId="64848FFB" w:rsidR="009B171C" w:rsidRDefault="009B171C" w:rsidP="009B171C">
      <w:pPr>
        <w:rPr>
          <w:color w:val="000000"/>
          <w:szCs w:val="20"/>
        </w:rPr>
      </w:pPr>
      <w:r>
        <w:rPr>
          <w:szCs w:val="20"/>
        </w:rPr>
        <w:lastRenderedPageBreak/>
        <w:t xml:space="preserve">Dans le cadre de la prestation de mise au point de l’état des lieux sortant, l’ingénierie en charge de la production de l’état des lieux sortant remet à VNF et au titulaire, dans un délai de 1 mois à compter de la réalisation de l’état des lieux un rapport de chiffrage dans lequel il constate et chiffre </w:t>
      </w:r>
      <w:r w:rsidRPr="003D3F35">
        <w:rPr>
          <w:color w:val="000000"/>
          <w:szCs w:val="20"/>
        </w:rPr>
        <w:t>les travaux nécessaires afin que l’installation</w:t>
      </w:r>
      <w:r>
        <w:rPr>
          <w:color w:val="000000"/>
          <w:szCs w:val="20"/>
        </w:rPr>
        <w:t xml:space="preserve"> soit complète et conforme à l’objet de l’occupation précisé à l’</w:t>
      </w:r>
      <w:r>
        <w:rPr>
          <w:color w:val="000000"/>
          <w:szCs w:val="20"/>
        </w:rPr>
        <w:fldChar w:fldCharType="begin"/>
      </w:r>
      <w:r>
        <w:rPr>
          <w:color w:val="000000"/>
          <w:szCs w:val="20"/>
        </w:rPr>
        <w:instrText xml:space="preserve"> REF _Ref126852695 \n \h </w:instrText>
      </w:r>
      <w:r>
        <w:rPr>
          <w:color w:val="000000"/>
          <w:szCs w:val="20"/>
        </w:rPr>
      </w:r>
      <w:r>
        <w:rPr>
          <w:color w:val="000000"/>
          <w:szCs w:val="20"/>
        </w:rPr>
        <w:fldChar w:fldCharType="separate"/>
      </w:r>
      <w:r w:rsidR="00534EDB">
        <w:rPr>
          <w:color w:val="000000"/>
          <w:szCs w:val="20"/>
        </w:rPr>
        <w:t xml:space="preserve">Article 2 </w:t>
      </w:r>
      <w:r>
        <w:rPr>
          <w:color w:val="000000"/>
          <w:szCs w:val="20"/>
        </w:rPr>
        <w:fldChar w:fldCharType="end"/>
      </w:r>
      <w:r>
        <w:rPr>
          <w:color w:val="000000"/>
          <w:szCs w:val="20"/>
        </w:rPr>
        <w:t>.</w:t>
      </w:r>
    </w:p>
    <w:p w14:paraId="722BBE0F" w14:textId="77777777" w:rsidR="009B171C" w:rsidRPr="00B9311C" w:rsidRDefault="009B171C" w:rsidP="009B171C">
      <w:r>
        <w:rPr>
          <w:color w:val="000000"/>
          <w:szCs w:val="20"/>
        </w:rPr>
        <w:t>A réception de ce rapport de chiffrage, l</w:t>
      </w:r>
      <w:r w:rsidRPr="004A5E84">
        <w:rPr>
          <w:color w:val="000000"/>
          <w:szCs w:val="20"/>
        </w:rPr>
        <w:t>e titulaire règle à VNF sans délai le montant de</w:t>
      </w:r>
      <w:r>
        <w:rPr>
          <w:color w:val="000000"/>
          <w:szCs w:val="20"/>
        </w:rPr>
        <w:t xml:space="preserve"> l’ensemble des travaux figurant dans le rapport de chiffrage</w:t>
      </w:r>
      <w:r w:rsidRPr="004A5E84">
        <w:rPr>
          <w:color w:val="000000"/>
          <w:szCs w:val="20"/>
        </w:rPr>
        <w:t>, sous peine de poursuites après mise en demeure restée sans effet.</w:t>
      </w:r>
    </w:p>
    <w:p w14:paraId="254231BE" w14:textId="332A45AF" w:rsidR="00DF6B9E" w:rsidRDefault="001C62A3" w:rsidP="006F6302">
      <w:pPr>
        <w:pStyle w:val="Titre1"/>
      </w:pPr>
      <w:r>
        <w:t>FIN DE CONTRAT</w:t>
      </w:r>
    </w:p>
    <w:p w14:paraId="74EF70A4" w14:textId="4DB12EBE" w:rsidR="002A04CD" w:rsidRDefault="00002300" w:rsidP="006F6302">
      <w:pPr>
        <w:pStyle w:val="Titre2"/>
      </w:pPr>
      <w:r>
        <w:t>CESSION DES AUTORISATIONS</w:t>
      </w:r>
    </w:p>
    <w:p w14:paraId="32A28947" w14:textId="70C7A262" w:rsidR="002A04CD" w:rsidRPr="00C44CFC" w:rsidRDefault="0042442E" w:rsidP="002A04CD">
      <w:pPr>
        <w:rPr>
          <w:color w:val="000000"/>
          <w:szCs w:val="20"/>
        </w:rPr>
      </w:pPr>
      <w:r w:rsidRPr="0077294C">
        <w:rPr>
          <w:color w:val="000000"/>
          <w:szCs w:val="20"/>
        </w:rPr>
        <w:t>Si VNF en fait la demande, a</w:t>
      </w:r>
      <w:r w:rsidR="002A04CD" w:rsidRPr="0077294C">
        <w:rPr>
          <w:color w:val="000000"/>
          <w:szCs w:val="20"/>
        </w:rPr>
        <w:t xml:space="preserve">u terme normal ou anticipé </w:t>
      </w:r>
      <w:r w:rsidR="006436B8" w:rsidRPr="0077294C">
        <w:rPr>
          <w:color w:val="000000"/>
          <w:szCs w:val="20"/>
        </w:rPr>
        <w:t xml:space="preserve">(le terme anticipé étant celui </w:t>
      </w:r>
      <w:r w:rsidR="00953375" w:rsidRPr="0077294C">
        <w:rPr>
          <w:color w:val="000000"/>
          <w:szCs w:val="20"/>
        </w:rPr>
        <w:t>de l’</w:t>
      </w:r>
      <w:r w:rsidR="00953375" w:rsidRPr="0077294C">
        <w:rPr>
          <w:color w:val="000000"/>
          <w:szCs w:val="20"/>
        </w:rPr>
        <w:fldChar w:fldCharType="begin"/>
      </w:r>
      <w:r w:rsidR="00953375" w:rsidRPr="0077294C">
        <w:rPr>
          <w:color w:val="000000"/>
          <w:szCs w:val="20"/>
        </w:rPr>
        <w:instrText xml:space="preserve"> REF _Ref145671739 \n \h </w:instrText>
      </w:r>
      <w:r w:rsidRPr="0077294C">
        <w:rPr>
          <w:color w:val="000000"/>
          <w:szCs w:val="20"/>
        </w:rPr>
        <w:instrText xml:space="preserve"> \* MERGEFORMAT </w:instrText>
      </w:r>
      <w:r w:rsidR="00953375" w:rsidRPr="0077294C">
        <w:rPr>
          <w:color w:val="000000"/>
          <w:szCs w:val="20"/>
        </w:rPr>
      </w:r>
      <w:r w:rsidR="00953375" w:rsidRPr="0077294C">
        <w:rPr>
          <w:color w:val="000000"/>
          <w:szCs w:val="20"/>
        </w:rPr>
        <w:fldChar w:fldCharType="separate"/>
      </w:r>
      <w:r w:rsidR="00534EDB" w:rsidRPr="0077294C">
        <w:rPr>
          <w:color w:val="000000"/>
          <w:szCs w:val="20"/>
        </w:rPr>
        <w:t xml:space="preserve">Article 20 </w:t>
      </w:r>
      <w:r w:rsidR="00953375" w:rsidRPr="0077294C">
        <w:rPr>
          <w:color w:val="000000"/>
          <w:szCs w:val="20"/>
        </w:rPr>
        <w:fldChar w:fldCharType="end"/>
      </w:r>
      <w:r w:rsidR="00953375" w:rsidRPr="0077294C">
        <w:rPr>
          <w:color w:val="000000"/>
          <w:szCs w:val="20"/>
        </w:rPr>
        <w:t>ou de l’</w:t>
      </w:r>
      <w:r w:rsidR="00953375" w:rsidRPr="0077294C">
        <w:rPr>
          <w:color w:val="000000"/>
          <w:szCs w:val="20"/>
        </w:rPr>
        <w:fldChar w:fldCharType="begin"/>
      </w:r>
      <w:r w:rsidR="00953375" w:rsidRPr="0077294C">
        <w:rPr>
          <w:color w:val="000000"/>
          <w:szCs w:val="20"/>
        </w:rPr>
        <w:instrText xml:space="preserve"> REF _Ref126852602 \n \h </w:instrText>
      </w:r>
      <w:r w:rsidRPr="0077294C">
        <w:rPr>
          <w:color w:val="000000"/>
          <w:szCs w:val="20"/>
        </w:rPr>
        <w:instrText xml:space="preserve"> \* MERGEFORMAT </w:instrText>
      </w:r>
      <w:r w:rsidR="00953375" w:rsidRPr="0077294C">
        <w:rPr>
          <w:color w:val="000000"/>
          <w:szCs w:val="20"/>
        </w:rPr>
      </w:r>
      <w:r w:rsidR="00953375" w:rsidRPr="0077294C">
        <w:rPr>
          <w:color w:val="000000"/>
          <w:szCs w:val="20"/>
        </w:rPr>
        <w:fldChar w:fldCharType="separate"/>
      </w:r>
      <w:r w:rsidR="00534EDB" w:rsidRPr="0077294C">
        <w:rPr>
          <w:color w:val="000000"/>
          <w:szCs w:val="20"/>
        </w:rPr>
        <w:t xml:space="preserve">Article 21 </w:t>
      </w:r>
      <w:r w:rsidR="00953375" w:rsidRPr="0077294C">
        <w:rPr>
          <w:color w:val="000000"/>
          <w:szCs w:val="20"/>
        </w:rPr>
        <w:fldChar w:fldCharType="end"/>
      </w:r>
      <w:r w:rsidR="006436B8" w:rsidRPr="0077294C">
        <w:rPr>
          <w:color w:val="000000"/>
          <w:szCs w:val="20"/>
        </w:rPr>
        <w:t xml:space="preserve">) </w:t>
      </w:r>
      <w:r w:rsidR="002A04CD" w:rsidRPr="0077294C">
        <w:rPr>
          <w:color w:val="000000"/>
          <w:szCs w:val="20"/>
        </w:rPr>
        <w:t>de la présente convention, le titulaire c</w:t>
      </w:r>
      <w:r w:rsidRPr="0077294C">
        <w:rPr>
          <w:color w:val="000000"/>
          <w:szCs w:val="20"/>
        </w:rPr>
        <w:t>è</w:t>
      </w:r>
      <w:r w:rsidR="002A04CD" w:rsidRPr="0077294C">
        <w:rPr>
          <w:color w:val="000000"/>
          <w:szCs w:val="20"/>
        </w:rPr>
        <w:t xml:space="preserve">de gracieusement </w:t>
      </w:r>
      <w:r w:rsidR="00BF7D58" w:rsidRPr="0077294C">
        <w:rPr>
          <w:color w:val="000000"/>
          <w:szCs w:val="20"/>
        </w:rPr>
        <w:t>ou demande</w:t>
      </w:r>
      <w:r w:rsidRPr="0077294C">
        <w:rPr>
          <w:color w:val="000000"/>
          <w:szCs w:val="20"/>
        </w:rPr>
        <w:t xml:space="preserve"> gracieusement</w:t>
      </w:r>
      <w:r w:rsidR="00BF7D58" w:rsidRPr="0077294C">
        <w:rPr>
          <w:color w:val="000000"/>
          <w:szCs w:val="20"/>
        </w:rPr>
        <w:t xml:space="preserve"> le transfert </w:t>
      </w:r>
      <w:r w:rsidR="002A04CD" w:rsidRPr="0077294C">
        <w:rPr>
          <w:color w:val="000000"/>
          <w:szCs w:val="20"/>
        </w:rPr>
        <w:t xml:space="preserve">à VNF ou au tiers désigné par VNF, toute autorisation permettant la construction et l’exploitation des </w:t>
      </w:r>
      <w:r w:rsidR="002C3B76" w:rsidRPr="0077294C">
        <w:rPr>
          <w:color w:val="000000"/>
          <w:szCs w:val="20"/>
        </w:rPr>
        <w:t>o</w:t>
      </w:r>
      <w:r w:rsidR="002A04CD" w:rsidRPr="0077294C">
        <w:rPr>
          <w:color w:val="000000"/>
          <w:szCs w:val="20"/>
        </w:rPr>
        <w:t>uvrages.</w:t>
      </w:r>
      <w:r w:rsidR="00BF7D58" w:rsidRPr="0077294C">
        <w:rPr>
          <w:color w:val="000000"/>
          <w:szCs w:val="20"/>
        </w:rPr>
        <w:t xml:space="preserve"> En particulier, il demande aux services de l’Etat au plus tard 2 mois avant le terme de la présente convention le transfert de l’autorisation </w:t>
      </w:r>
      <w:r w:rsidR="00BF7D58" w:rsidRPr="0077294C">
        <w:t>visée aux articles L.214-1 et suivants du Code de l'environnement</w:t>
      </w:r>
      <w:r w:rsidR="00BF7D58" w:rsidRPr="0077294C">
        <w:rPr>
          <w:color w:val="000000"/>
          <w:szCs w:val="20"/>
        </w:rPr>
        <w:t>.</w:t>
      </w:r>
      <w:r w:rsidRPr="0077294C">
        <w:rPr>
          <w:color w:val="000000"/>
          <w:szCs w:val="20"/>
        </w:rPr>
        <w:t xml:space="preserve"> Aucune</w:t>
      </w:r>
      <w:r>
        <w:rPr>
          <w:color w:val="000000"/>
          <w:szCs w:val="20"/>
        </w:rPr>
        <w:t xml:space="preserve"> cession et aucun transfert d’autorisation n’intervient en l’absence d’une demande écrite de VNF.</w:t>
      </w:r>
    </w:p>
    <w:p w14:paraId="20792A48" w14:textId="5EABA1BE" w:rsidR="002A04CD" w:rsidRPr="00C44CFC" w:rsidRDefault="002A04CD" w:rsidP="002A04CD">
      <w:pPr>
        <w:rPr>
          <w:color w:val="000000"/>
          <w:szCs w:val="20"/>
        </w:rPr>
      </w:pPr>
      <w:r>
        <w:rPr>
          <w:color w:val="000000"/>
          <w:szCs w:val="20"/>
        </w:rPr>
        <w:t>Six</w:t>
      </w:r>
      <w:r w:rsidRPr="00C44CFC">
        <w:rPr>
          <w:color w:val="000000"/>
          <w:szCs w:val="20"/>
        </w:rPr>
        <w:t xml:space="preserve"> mois avant le terme normal de la présente convention intervenant ou dès que possible en cas de mise en œuvre de </w:t>
      </w:r>
      <w:r w:rsidR="0086524C">
        <w:rPr>
          <w:color w:val="000000"/>
          <w:szCs w:val="20"/>
        </w:rPr>
        <w:t>l’</w:t>
      </w:r>
      <w:r w:rsidR="00953375">
        <w:rPr>
          <w:color w:val="000000"/>
          <w:szCs w:val="20"/>
        </w:rPr>
        <w:fldChar w:fldCharType="begin"/>
      </w:r>
      <w:r w:rsidR="00953375">
        <w:rPr>
          <w:color w:val="000000"/>
          <w:szCs w:val="20"/>
        </w:rPr>
        <w:instrText xml:space="preserve"> REF _Ref145671739 \n \h </w:instrText>
      </w:r>
      <w:r w:rsidR="00953375">
        <w:rPr>
          <w:color w:val="000000"/>
          <w:szCs w:val="20"/>
        </w:rPr>
      </w:r>
      <w:r w:rsidR="00953375">
        <w:rPr>
          <w:color w:val="000000"/>
          <w:szCs w:val="20"/>
        </w:rPr>
        <w:fldChar w:fldCharType="separate"/>
      </w:r>
      <w:r w:rsidR="00534EDB">
        <w:rPr>
          <w:color w:val="000000"/>
          <w:szCs w:val="20"/>
        </w:rPr>
        <w:t xml:space="preserve">Article 20 </w:t>
      </w:r>
      <w:r w:rsidR="00953375">
        <w:rPr>
          <w:color w:val="000000"/>
          <w:szCs w:val="20"/>
        </w:rPr>
        <w:fldChar w:fldCharType="end"/>
      </w:r>
      <w:r w:rsidRPr="00C44CFC">
        <w:rPr>
          <w:color w:val="000000"/>
          <w:szCs w:val="20"/>
        </w:rPr>
        <w:t>ou</w:t>
      </w:r>
      <w:r w:rsidR="007147CF">
        <w:rPr>
          <w:color w:val="000000"/>
          <w:szCs w:val="20"/>
        </w:rPr>
        <w:t xml:space="preserve"> de l’</w:t>
      </w:r>
      <w:r w:rsidR="0026585E">
        <w:rPr>
          <w:color w:val="000000"/>
          <w:szCs w:val="20"/>
        </w:rPr>
        <w:fldChar w:fldCharType="begin"/>
      </w:r>
      <w:r w:rsidR="0026585E">
        <w:rPr>
          <w:color w:val="000000"/>
          <w:szCs w:val="20"/>
        </w:rPr>
        <w:instrText xml:space="preserve"> REF _Ref126852602 \n \h </w:instrText>
      </w:r>
      <w:r w:rsidR="0026585E">
        <w:rPr>
          <w:color w:val="000000"/>
          <w:szCs w:val="20"/>
        </w:rPr>
      </w:r>
      <w:r w:rsidR="0026585E">
        <w:rPr>
          <w:color w:val="000000"/>
          <w:szCs w:val="20"/>
        </w:rPr>
        <w:fldChar w:fldCharType="separate"/>
      </w:r>
      <w:r w:rsidR="00534EDB">
        <w:rPr>
          <w:color w:val="000000"/>
          <w:szCs w:val="20"/>
        </w:rPr>
        <w:t xml:space="preserve">Article 21 </w:t>
      </w:r>
      <w:r w:rsidR="0026585E">
        <w:rPr>
          <w:color w:val="000000"/>
          <w:szCs w:val="20"/>
        </w:rPr>
        <w:fldChar w:fldCharType="end"/>
      </w:r>
      <w:proofErr w:type="spellStart"/>
      <w:r w:rsidRPr="00C44CFC">
        <w:rPr>
          <w:color w:val="000000"/>
          <w:szCs w:val="20"/>
        </w:rPr>
        <w:t>VNF</w:t>
      </w:r>
      <w:proofErr w:type="spellEnd"/>
      <w:r w:rsidRPr="00C44CFC">
        <w:rPr>
          <w:color w:val="000000"/>
          <w:szCs w:val="20"/>
        </w:rPr>
        <w:t xml:space="preserve"> fournit</w:t>
      </w:r>
      <w:r>
        <w:rPr>
          <w:color w:val="000000"/>
          <w:szCs w:val="20"/>
        </w:rPr>
        <w:t xml:space="preserve"> au titulaire</w:t>
      </w:r>
      <w:r w:rsidRPr="00C44CFC">
        <w:rPr>
          <w:color w:val="000000"/>
          <w:szCs w:val="20"/>
        </w:rPr>
        <w:t xml:space="preserve"> les informations relatives à VNF ou au cessionnaire désigné</w:t>
      </w:r>
      <w:r w:rsidR="00BD627A">
        <w:rPr>
          <w:color w:val="000000"/>
          <w:szCs w:val="20"/>
        </w:rPr>
        <w:t>,</w:t>
      </w:r>
      <w:r w:rsidRPr="00C44CFC">
        <w:rPr>
          <w:color w:val="000000"/>
          <w:szCs w:val="20"/>
        </w:rPr>
        <w:t xml:space="preserve"> et nécessaire</w:t>
      </w:r>
      <w:r w:rsidR="00BD627A">
        <w:rPr>
          <w:color w:val="000000"/>
          <w:szCs w:val="20"/>
        </w:rPr>
        <w:t>s</w:t>
      </w:r>
      <w:r w:rsidRPr="00C44CFC">
        <w:rPr>
          <w:color w:val="000000"/>
          <w:szCs w:val="20"/>
        </w:rPr>
        <w:t xml:space="preserve"> à la mise en œuvre de la cession des autorisations permettant la construction et l’exploitation des </w:t>
      </w:r>
      <w:r w:rsidR="00002300">
        <w:rPr>
          <w:color w:val="000000"/>
          <w:szCs w:val="20"/>
        </w:rPr>
        <w:t>o</w:t>
      </w:r>
      <w:r w:rsidRPr="00C44CFC">
        <w:rPr>
          <w:color w:val="000000"/>
          <w:szCs w:val="20"/>
        </w:rPr>
        <w:t>uvrages.</w:t>
      </w:r>
    </w:p>
    <w:p w14:paraId="48C19B9F" w14:textId="12993893" w:rsidR="00DF6B9E" w:rsidRDefault="009925B9" w:rsidP="006F6302">
      <w:pPr>
        <w:pStyle w:val="Titre2"/>
      </w:pPr>
      <w:r>
        <w:t>Article réservé</w:t>
      </w:r>
    </w:p>
    <w:p w14:paraId="7986BDDD" w14:textId="2106FCA7" w:rsidR="00371D91" w:rsidRDefault="009925B9" w:rsidP="00002300">
      <w:pPr>
        <w:rPr>
          <w:szCs w:val="20"/>
        </w:rPr>
      </w:pPr>
      <w:r>
        <w:rPr>
          <w:szCs w:val="20"/>
        </w:rPr>
        <w:t>Sans objet</w:t>
      </w:r>
    </w:p>
    <w:p w14:paraId="5C2ED3F5" w14:textId="52781027" w:rsidR="0068716D" w:rsidRDefault="0068716D" w:rsidP="0068716D">
      <w:pPr>
        <w:pStyle w:val="Titre2"/>
      </w:pPr>
      <w:bookmarkStart w:id="27" w:name="_Ref146096222"/>
      <w:r>
        <w:t>TERME NORMAL</w:t>
      </w:r>
      <w:bookmarkEnd w:id="27"/>
    </w:p>
    <w:p w14:paraId="24468AA2" w14:textId="5DCF8233" w:rsidR="0068716D" w:rsidRDefault="0068716D" w:rsidP="0068716D">
      <w:r w:rsidRPr="0068716D">
        <w:t>La présente convention prend fin à l’expiration de sa durée précisée à l’</w:t>
      </w:r>
      <w:r w:rsidR="00A81CF8">
        <w:fldChar w:fldCharType="begin"/>
      </w:r>
      <w:r w:rsidR="00A81CF8">
        <w:instrText xml:space="preserve"> REF _Ref126852859 \n \h </w:instrText>
      </w:r>
      <w:r w:rsidR="00A81CF8">
        <w:fldChar w:fldCharType="separate"/>
      </w:r>
      <w:r w:rsidR="00534EDB">
        <w:t xml:space="preserve">Article 3 </w:t>
      </w:r>
      <w:r w:rsidR="00A81CF8">
        <w:fldChar w:fldCharType="end"/>
      </w:r>
      <w:r w:rsidRPr="0068716D">
        <w:t>.</w:t>
      </w:r>
    </w:p>
    <w:p w14:paraId="58F59E25" w14:textId="10C2DAF6" w:rsidR="00DE34D0" w:rsidRPr="002F3E76" w:rsidRDefault="00DE34D0" w:rsidP="006F6302">
      <w:pPr>
        <w:pStyle w:val="Titre2"/>
      </w:pPr>
      <w:bookmarkStart w:id="28" w:name="_Ref129090032"/>
      <w:bookmarkStart w:id="29" w:name="_Ref126853285"/>
      <w:r w:rsidRPr="002F3E76">
        <w:t>PROLONGATION</w:t>
      </w:r>
      <w:bookmarkEnd w:id="28"/>
    </w:p>
    <w:p w14:paraId="20B96B84" w14:textId="062951FD" w:rsidR="00C00A6E" w:rsidRDefault="00C00A6E" w:rsidP="00DE34D0">
      <w:r>
        <w:t>Le titulaire n’a aucun droit acquis à la prolongation de la COT.</w:t>
      </w:r>
    </w:p>
    <w:p w14:paraId="0FA37479" w14:textId="6F4C7C42" w:rsidR="000B0861" w:rsidRDefault="000B0861" w:rsidP="000B0861">
      <w:r>
        <w:t>Aucune prolongation de la durée de la COT ne peut intervenir sans accord écrit de VNF.</w:t>
      </w:r>
      <w:r w:rsidR="00E91CC0">
        <w:t xml:space="preserve"> En cas de refus de VNF, l’</w:t>
      </w:r>
      <w:r w:rsidR="00684AFF">
        <w:t>o</w:t>
      </w:r>
      <w:r w:rsidR="00E91CC0">
        <w:t>ccupant n’aura droit à aucune indemnité.</w:t>
      </w:r>
    </w:p>
    <w:p w14:paraId="57D0DAFF" w14:textId="1710A9BE" w:rsidR="00941CF5" w:rsidRDefault="00DE34D0" w:rsidP="009439C6">
      <w:r>
        <w:t>Dans les cas où le titulaire identifie un investissement nécessaire et non prévisible, il soumet</w:t>
      </w:r>
      <w:r w:rsidR="00082CB8">
        <w:t xml:space="preserve"> sans délai</w:t>
      </w:r>
      <w:r>
        <w:t xml:space="preserve"> à VNF un rapport décrivant </w:t>
      </w:r>
      <w:r w:rsidR="008405FA">
        <w:t>c</w:t>
      </w:r>
      <w:r>
        <w:t>es investissements ainsi que l</w:t>
      </w:r>
      <w:r w:rsidR="00082CB8">
        <w:t xml:space="preserve">’ensemble des </w:t>
      </w:r>
      <w:r>
        <w:t>justificati</w:t>
      </w:r>
      <w:r w:rsidR="00082CB8">
        <w:t>fs</w:t>
      </w:r>
      <w:r w:rsidR="003562BA">
        <w:t>, accompagné du plan d’affaires correspondant</w:t>
      </w:r>
      <w:r>
        <w:t xml:space="preserve">. Dans ce rapport, il précise </w:t>
      </w:r>
      <w:r w:rsidR="00082CB8">
        <w:t>et justifie</w:t>
      </w:r>
      <w:r w:rsidR="00443E93">
        <w:t xml:space="preserve"> </w:t>
      </w:r>
      <w:r>
        <w:t xml:space="preserve">la durée supplémentaire </w:t>
      </w:r>
      <w:r w:rsidR="004D7BDE">
        <w:t xml:space="preserve">éventuellement </w:t>
      </w:r>
      <w:r>
        <w:t xml:space="preserve">nécessaire </w:t>
      </w:r>
      <w:r w:rsidR="00D668F2">
        <w:t xml:space="preserve">à l’amortissement des investissements </w:t>
      </w:r>
      <w:r w:rsidR="00082CB8">
        <w:t xml:space="preserve">ainsi que </w:t>
      </w:r>
      <w:r w:rsidR="00D668F2">
        <w:t>la juste rémunération des capitaux investis.</w:t>
      </w:r>
      <w:r w:rsidR="00224EF7">
        <w:t xml:space="preserve"> </w:t>
      </w:r>
      <w:r w:rsidR="00F468B1">
        <w:t xml:space="preserve">La réalisation desdits travaux avant </w:t>
      </w:r>
      <w:r w:rsidR="00224EF7">
        <w:t>accord écrit et préalable de VNF</w:t>
      </w:r>
      <w:r w:rsidR="00F468B1">
        <w:t xml:space="preserve"> </w:t>
      </w:r>
      <w:r w:rsidR="00A816A9">
        <w:t xml:space="preserve">quant à la prolongation </w:t>
      </w:r>
      <w:r w:rsidR="00F468B1">
        <w:t xml:space="preserve">ne donne droit à aucune prolongation </w:t>
      </w:r>
      <w:r w:rsidR="009439C6">
        <w:t>de la durée de la COT</w:t>
      </w:r>
      <w:r w:rsidR="00E91CC0">
        <w:t xml:space="preserve"> </w:t>
      </w:r>
      <w:r w:rsidR="009439C6">
        <w:t xml:space="preserve">ou </w:t>
      </w:r>
      <w:r w:rsidR="00941CF5">
        <w:t>indemnité.</w:t>
      </w:r>
    </w:p>
    <w:p w14:paraId="3AF58BAB" w14:textId="0D8C4311" w:rsidR="00371D91" w:rsidRPr="00A43440" w:rsidRDefault="001C62A3" w:rsidP="006F6302">
      <w:pPr>
        <w:pStyle w:val="Titre2"/>
        <w:rPr>
          <w:sz w:val="18"/>
          <w:szCs w:val="20"/>
        </w:rPr>
      </w:pPr>
      <w:bookmarkStart w:id="30" w:name="_Ref145671739"/>
      <w:r w:rsidRPr="00A43440">
        <w:t>CADUCITE</w:t>
      </w:r>
      <w:bookmarkEnd w:id="29"/>
      <w:bookmarkEnd w:id="30"/>
    </w:p>
    <w:p w14:paraId="75BBA4D6" w14:textId="13441F24" w:rsidR="00DF6B9E" w:rsidRPr="009318A5" w:rsidRDefault="001C62A3" w:rsidP="00EA51A2">
      <w:pPr>
        <w:rPr>
          <w:szCs w:val="20"/>
        </w:rPr>
      </w:pPr>
      <w:r w:rsidRPr="009318A5">
        <w:rPr>
          <w:szCs w:val="20"/>
        </w:rPr>
        <w:t xml:space="preserve">La convention est </w:t>
      </w:r>
      <w:r w:rsidR="0082622B">
        <w:rPr>
          <w:szCs w:val="20"/>
        </w:rPr>
        <w:t>résiliée de plein droit</w:t>
      </w:r>
      <w:r w:rsidRPr="009318A5">
        <w:rPr>
          <w:szCs w:val="20"/>
        </w:rPr>
        <w:t xml:space="preserve"> dans les cas suivants :</w:t>
      </w:r>
    </w:p>
    <w:p w14:paraId="3AAFAC3D" w14:textId="0F020484" w:rsidR="00DF6B9E" w:rsidRPr="009318A5" w:rsidRDefault="001C62A3">
      <w:pPr>
        <w:numPr>
          <w:ilvl w:val="0"/>
          <w:numId w:val="3"/>
        </w:numPr>
        <w:tabs>
          <w:tab w:val="clear" w:pos="720"/>
          <w:tab w:val="left" w:pos="284"/>
        </w:tabs>
        <w:ind w:left="284" w:hanging="284"/>
        <w:rPr>
          <w:szCs w:val="20"/>
        </w:rPr>
      </w:pPr>
      <w:proofErr w:type="gramStart"/>
      <w:r w:rsidRPr="009318A5">
        <w:rPr>
          <w:szCs w:val="20"/>
        </w:rPr>
        <w:t>d</w:t>
      </w:r>
      <w:r w:rsidR="00591594" w:rsidRPr="009318A5">
        <w:rPr>
          <w:szCs w:val="20"/>
        </w:rPr>
        <w:t>issolution</w:t>
      </w:r>
      <w:proofErr w:type="gramEnd"/>
      <w:r w:rsidR="00591594" w:rsidRPr="009318A5">
        <w:rPr>
          <w:szCs w:val="20"/>
        </w:rPr>
        <w:t xml:space="preserve"> de l'entité titulaire</w:t>
      </w:r>
      <w:r w:rsidRPr="009318A5">
        <w:rPr>
          <w:szCs w:val="20"/>
        </w:rPr>
        <w:t>,</w:t>
      </w:r>
    </w:p>
    <w:p w14:paraId="19538296" w14:textId="57A8C2FB" w:rsidR="002B6FD6" w:rsidRPr="009318A5" w:rsidRDefault="001C62A3">
      <w:pPr>
        <w:numPr>
          <w:ilvl w:val="0"/>
          <w:numId w:val="3"/>
        </w:numPr>
        <w:tabs>
          <w:tab w:val="clear" w:pos="720"/>
          <w:tab w:val="left" w:pos="284"/>
        </w:tabs>
        <w:ind w:left="284" w:hanging="284"/>
        <w:rPr>
          <w:szCs w:val="20"/>
        </w:rPr>
      </w:pPr>
      <w:proofErr w:type="gramStart"/>
      <w:r w:rsidRPr="009318A5">
        <w:rPr>
          <w:szCs w:val="20"/>
        </w:rPr>
        <w:t>cessation</w:t>
      </w:r>
      <w:proofErr w:type="gramEnd"/>
      <w:r w:rsidRPr="009318A5">
        <w:rPr>
          <w:szCs w:val="20"/>
        </w:rPr>
        <w:t xml:space="preserve"> pour quelque motif que ce soit de l'</w:t>
      </w:r>
      <w:r w:rsidR="00F0378B" w:rsidRPr="009318A5">
        <w:rPr>
          <w:szCs w:val="20"/>
        </w:rPr>
        <w:t>exploitation des ouvrages par le titulaire</w:t>
      </w:r>
      <w:r w:rsidRPr="009318A5">
        <w:rPr>
          <w:szCs w:val="20"/>
        </w:rPr>
        <w:t xml:space="preserve"> conformément à l'</w:t>
      </w:r>
      <w:r w:rsidR="00A81CF8">
        <w:rPr>
          <w:szCs w:val="20"/>
        </w:rPr>
        <w:fldChar w:fldCharType="begin"/>
      </w:r>
      <w:r w:rsidR="00A81CF8">
        <w:rPr>
          <w:szCs w:val="20"/>
        </w:rPr>
        <w:instrText xml:space="preserve"> REF _Ref126852695 \n \h </w:instrText>
      </w:r>
      <w:r w:rsidR="00A81CF8">
        <w:rPr>
          <w:szCs w:val="20"/>
        </w:rPr>
      </w:r>
      <w:r w:rsidR="00A81CF8">
        <w:rPr>
          <w:szCs w:val="20"/>
        </w:rPr>
        <w:fldChar w:fldCharType="separate"/>
      </w:r>
      <w:r w:rsidR="00534EDB">
        <w:rPr>
          <w:szCs w:val="20"/>
        </w:rPr>
        <w:t xml:space="preserve">Article 2 </w:t>
      </w:r>
      <w:r w:rsidR="00A81CF8">
        <w:rPr>
          <w:szCs w:val="20"/>
        </w:rPr>
        <w:fldChar w:fldCharType="end"/>
      </w:r>
      <w:r w:rsidRPr="009318A5">
        <w:rPr>
          <w:szCs w:val="20"/>
        </w:rPr>
        <w:t>de la présente convention</w:t>
      </w:r>
      <w:r w:rsidR="002B6FD6" w:rsidRPr="009318A5">
        <w:rPr>
          <w:szCs w:val="20"/>
        </w:rPr>
        <w:t>,</w:t>
      </w:r>
    </w:p>
    <w:p w14:paraId="7A530D8B" w14:textId="2A726387" w:rsidR="00410A9C" w:rsidRDefault="00410A9C" w:rsidP="006F2F8C">
      <w:pPr>
        <w:numPr>
          <w:ilvl w:val="0"/>
          <w:numId w:val="3"/>
        </w:numPr>
        <w:tabs>
          <w:tab w:val="clear" w:pos="720"/>
          <w:tab w:val="left" w:pos="284"/>
          <w:tab w:val="num" w:pos="360"/>
        </w:tabs>
        <w:ind w:left="284" w:hanging="284"/>
        <w:rPr>
          <w:szCs w:val="20"/>
        </w:rPr>
      </w:pPr>
      <w:proofErr w:type="gramStart"/>
      <w:r>
        <w:rPr>
          <w:szCs w:val="20"/>
        </w:rPr>
        <w:t>l’expiration</w:t>
      </w:r>
      <w:proofErr w:type="gramEnd"/>
      <w:r>
        <w:rPr>
          <w:szCs w:val="20"/>
        </w:rPr>
        <w:t>, l’</w:t>
      </w:r>
      <w:r w:rsidR="002B6FD6" w:rsidRPr="009318A5">
        <w:rPr>
          <w:szCs w:val="20"/>
        </w:rPr>
        <w:t xml:space="preserve">annulation ou </w:t>
      </w:r>
      <w:r>
        <w:rPr>
          <w:szCs w:val="20"/>
        </w:rPr>
        <w:t xml:space="preserve">le </w:t>
      </w:r>
      <w:r w:rsidR="002B6FD6" w:rsidRPr="009318A5">
        <w:rPr>
          <w:szCs w:val="20"/>
        </w:rPr>
        <w:t>retrait de toute autorisation permettant de construire ou exploiter l’ouvrage</w:t>
      </w:r>
      <w:r w:rsidR="009337BA">
        <w:rPr>
          <w:szCs w:val="20"/>
        </w:rPr>
        <w:t>.</w:t>
      </w:r>
    </w:p>
    <w:p w14:paraId="1A215AA1" w14:textId="3A223962" w:rsidR="00773B85" w:rsidRPr="009318A5" w:rsidRDefault="00E03B8D" w:rsidP="00C8334B">
      <w:pPr>
        <w:tabs>
          <w:tab w:val="left" w:pos="284"/>
        </w:tabs>
        <w:rPr>
          <w:szCs w:val="20"/>
        </w:rPr>
      </w:pPr>
      <w:r>
        <w:rPr>
          <w:szCs w:val="20"/>
        </w:rPr>
        <w:t xml:space="preserve">Lorsque </w:t>
      </w:r>
      <w:r w:rsidR="00773B85">
        <w:rPr>
          <w:szCs w:val="20"/>
        </w:rPr>
        <w:t>l’une des parties constate un des cas entrainant la caducité, elle le notifie à l’autre partie par lettre recommandée avec accusé de réception. A l’issue de l’observation d’un délai de deux mois à compter de la date de réception de la lettre recommandée avec avis de réception adressée par la partie la plus diligente à l’autre, la caducité produira ses effets pleins et entiers. Toutefois</w:t>
      </w:r>
      <w:r w:rsidR="00B16D0D">
        <w:rPr>
          <w:szCs w:val="20"/>
        </w:rPr>
        <w:t xml:space="preserve"> en cas de cessation de l’exploitation de l’ouvrage par le titulaire ou d’annulation ou de retrait de toute autorisation permettant de construire ou d’exploiter l’ouvrage, le délai de 2 mois sera précédé d’une mise en demeure, assortie d’un délai qui ne pourra être inférieur à 4 mois à compter de la date de réception de la lettre recommandée avec avis de réception, pour remédier à cette situation.</w:t>
      </w:r>
    </w:p>
    <w:p w14:paraId="57074440" w14:textId="22FB0287" w:rsidR="00DF6B9E" w:rsidRPr="009318A5" w:rsidRDefault="001C62A3">
      <w:pPr>
        <w:rPr>
          <w:szCs w:val="20"/>
        </w:rPr>
      </w:pPr>
      <w:r w:rsidRPr="009318A5">
        <w:rPr>
          <w:szCs w:val="20"/>
        </w:rPr>
        <w:lastRenderedPageBreak/>
        <w:t xml:space="preserve">Sous peine de poursuites, </w:t>
      </w:r>
      <w:r w:rsidR="00763642" w:rsidRPr="009318A5">
        <w:rPr>
          <w:szCs w:val="20"/>
        </w:rPr>
        <w:t>le titulaire</w:t>
      </w:r>
      <w:r w:rsidRPr="009318A5">
        <w:rPr>
          <w:szCs w:val="20"/>
        </w:rPr>
        <w:t xml:space="preserve"> dont la convention est frappée de caducité, ou ses ayant</w:t>
      </w:r>
      <w:r w:rsidR="00251351" w:rsidRPr="009318A5">
        <w:rPr>
          <w:szCs w:val="20"/>
        </w:rPr>
        <w:t>s droit, le cas échéant, doivent</w:t>
      </w:r>
      <w:r w:rsidRPr="009318A5">
        <w:rPr>
          <w:szCs w:val="20"/>
        </w:rPr>
        <w:t xml:space="preserve"> procéder à la remise en état des lieux conformément aux dis</w:t>
      </w:r>
      <w:r w:rsidR="00FF1CB4" w:rsidRPr="009318A5">
        <w:rPr>
          <w:szCs w:val="20"/>
        </w:rPr>
        <w:t>positions prévues à l'</w:t>
      </w:r>
      <w:r w:rsidR="00A81CF8">
        <w:rPr>
          <w:szCs w:val="20"/>
        </w:rPr>
        <w:fldChar w:fldCharType="begin"/>
      </w:r>
      <w:r w:rsidR="00A81CF8">
        <w:rPr>
          <w:szCs w:val="20"/>
        </w:rPr>
        <w:instrText xml:space="preserve"> REF _Ref126853253 \n \h </w:instrText>
      </w:r>
      <w:r w:rsidR="00A81CF8">
        <w:rPr>
          <w:szCs w:val="20"/>
        </w:rPr>
      </w:r>
      <w:r w:rsidR="00A81CF8">
        <w:rPr>
          <w:szCs w:val="20"/>
        </w:rPr>
        <w:fldChar w:fldCharType="separate"/>
      </w:r>
      <w:r w:rsidR="00534EDB">
        <w:rPr>
          <w:szCs w:val="20"/>
        </w:rPr>
        <w:t xml:space="preserve">Article 22 </w:t>
      </w:r>
      <w:r w:rsidR="00A81CF8">
        <w:rPr>
          <w:szCs w:val="20"/>
        </w:rPr>
        <w:fldChar w:fldCharType="end"/>
      </w:r>
      <w:r w:rsidRPr="009318A5">
        <w:rPr>
          <w:szCs w:val="20"/>
        </w:rPr>
        <w:t>de la présente convention sauf dans le cas de la dispense éventuellement accordée.</w:t>
      </w:r>
    </w:p>
    <w:p w14:paraId="4CD22DEE" w14:textId="05E619DA" w:rsidR="00DF6B9E" w:rsidRDefault="001C62A3">
      <w:pPr>
        <w:rPr>
          <w:szCs w:val="20"/>
        </w:rPr>
      </w:pPr>
      <w:r w:rsidRPr="009318A5">
        <w:rPr>
          <w:szCs w:val="20"/>
        </w:rPr>
        <w:t>Ils ne pourront prétendre à aucune indemnisation.</w:t>
      </w:r>
    </w:p>
    <w:p w14:paraId="2E63E4FA" w14:textId="449BD9D2" w:rsidR="00DF6B9E" w:rsidRDefault="001C62A3" w:rsidP="006F6302">
      <w:pPr>
        <w:pStyle w:val="Titre2"/>
      </w:pPr>
      <w:bookmarkStart w:id="31" w:name="_Ref126852602"/>
      <w:r>
        <w:t>RESILIATION</w:t>
      </w:r>
      <w:bookmarkEnd w:id="31"/>
    </w:p>
    <w:p w14:paraId="3EFEE9B8" w14:textId="388608A1" w:rsidR="00371D91" w:rsidRPr="00430281" w:rsidRDefault="001C62A3" w:rsidP="006F6302">
      <w:pPr>
        <w:pStyle w:val="Titre3"/>
      </w:pPr>
      <w:bookmarkStart w:id="32" w:name="_Ref126853980"/>
      <w:r w:rsidRPr="00430281">
        <w:t>Résiliation sans faute</w:t>
      </w:r>
      <w:bookmarkEnd w:id="32"/>
    </w:p>
    <w:p w14:paraId="3D2267BC" w14:textId="77777777" w:rsidR="00141612" w:rsidRPr="005C7326" w:rsidRDefault="00141612" w:rsidP="00141612">
      <w:pPr>
        <w:rPr>
          <w:i/>
          <w:iCs/>
          <w:szCs w:val="20"/>
          <w:highlight w:val="yellow"/>
        </w:rPr>
      </w:pPr>
      <w:r w:rsidRPr="005C7326">
        <w:rPr>
          <w:i/>
          <w:iCs/>
          <w:szCs w:val="20"/>
          <w:highlight w:val="yellow"/>
        </w:rPr>
        <w:t xml:space="preserve">Sans droits réel : </w:t>
      </w:r>
    </w:p>
    <w:p w14:paraId="5CD62B2A" w14:textId="1F4A52C1" w:rsidR="00E03B8D" w:rsidRDefault="001C62A3">
      <w:pPr>
        <w:rPr>
          <w:szCs w:val="20"/>
        </w:rPr>
      </w:pPr>
      <w:r w:rsidRPr="00430281">
        <w:rPr>
          <w:szCs w:val="20"/>
        </w:rPr>
        <w:t xml:space="preserve">VNF se réserve, à tout moment, la faculté de résilier, par lettre recommandée avec avis de réception, la présente convention pour motif d'intérêt général </w:t>
      </w:r>
      <w:r w:rsidR="00F17C26" w:rsidRPr="00430281">
        <w:rPr>
          <w:szCs w:val="20"/>
        </w:rPr>
        <w:t>moyennant le respect du délai de préavis prévu à l’article</w:t>
      </w:r>
      <w:r w:rsidR="00EA5EAA">
        <w:rPr>
          <w:szCs w:val="20"/>
        </w:rPr>
        <w:t xml:space="preserve"> </w:t>
      </w:r>
      <w:r w:rsidR="00E33D2F">
        <w:rPr>
          <w:szCs w:val="20"/>
        </w:rPr>
        <w:fldChar w:fldCharType="begin"/>
      </w:r>
      <w:r w:rsidR="00E33D2F">
        <w:rPr>
          <w:szCs w:val="20"/>
        </w:rPr>
        <w:instrText xml:space="preserve"> REF _Ref126853675 \n \h </w:instrText>
      </w:r>
      <w:r w:rsidR="00E33D2F">
        <w:rPr>
          <w:szCs w:val="20"/>
        </w:rPr>
      </w:r>
      <w:r w:rsidR="00E33D2F">
        <w:rPr>
          <w:szCs w:val="20"/>
        </w:rPr>
        <w:fldChar w:fldCharType="separate"/>
      </w:r>
      <w:r w:rsidR="00534EDB">
        <w:rPr>
          <w:szCs w:val="20"/>
        </w:rPr>
        <w:t>21.4</w:t>
      </w:r>
      <w:r w:rsidR="00E33D2F">
        <w:rPr>
          <w:szCs w:val="20"/>
        </w:rPr>
        <w:fldChar w:fldCharType="end"/>
      </w:r>
      <w:r w:rsidRPr="00430281">
        <w:rPr>
          <w:szCs w:val="20"/>
        </w:rPr>
        <w:t xml:space="preserve">. </w:t>
      </w:r>
    </w:p>
    <w:p w14:paraId="76506C08" w14:textId="2D8D6E8A" w:rsidR="00371D91" w:rsidRDefault="001C62A3">
      <w:pPr>
        <w:rPr>
          <w:szCs w:val="20"/>
        </w:rPr>
      </w:pPr>
      <w:r w:rsidRPr="00430281">
        <w:rPr>
          <w:szCs w:val="20"/>
        </w:rPr>
        <w:t>Cette résiliation est dûment motivée.</w:t>
      </w:r>
    </w:p>
    <w:p w14:paraId="211410F1" w14:textId="575C87D3" w:rsidR="00C839DC" w:rsidRDefault="00C839DC" w:rsidP="00C839DC">
      <w:r w:rsidRPr="004637A8">
        <w:t xml:space="preserve">Au terme du préavis stipulé à l’Article </w:t>
      </w:r>
      <w:r w:rsidRPr="004637A8">
        <w:fldChar w:fldCharType="begin"/>
      </w:r>
      <w:r w:rsidRPr="004637A8">
        <w:instrText xml:space="preserve"> REF _Ref126853675 \n \h  \* MERGEFORMAT </w:instrText>
      </w:r>
      <w:r w:rsidRPr="004637A8">
        <w:fldChar w:fldCharType="separate"/>
      </w:r>
      <w:r w:rsidR="00534EDB">
        <w:t>21.4</w:t>
      </w:r>
      <w:r w:rsidRPr="004637A8">
        <w:fldChar w:fldCharType="end"/>
      </w:r>
      <w:r w:rsidRPr="004637A8">
        <w:t xml:space="preserve"> de la présente convention, </w:t>
      </w:r>
      <w:r w:rsidRPr="003A1D76">
        <w:rPr>
          <w:szCs w:val="20"/>
        </w:rPr>
        <w:t>les dispositions de l’</w:t>
      </w:r>
      <w:r>
        <w:rPr>
          <w:szCs w:val="20"/>
        </w:rPr>
        <w:fldChar w:fldCharType="begin"/>
      </w:r>
      <w:r>
        <w:rPr>
          <w:szCs w:val="20"/>
        </w:rPr>
        <w:instrText xml:space="preserve"> REF _Ref126853253 \n \h </w:instrText>
      </w:r>
      <w:r>
        <w:rPr>
          <w:szCs w:val="20"/>
        </w:rPr>
      </w:r>
      <w:r>
        <w:rPr>
          <w:szCs w:val="20"/>
        </w:rPr>
        <w:fldChar w:fldCharType="separate"/>
      </w:r>
      <w:r w:rsidR="00534EDB">
        <w:rPr>
          <w:szCs w:val="20"/>
        </w:rPr>
        <w:t xml:space="preserve">Article 22 </w:t>
      </w:r>
      <w:r>
        <w:rPr>
          <w:szCs w:val="20"/>
        </w:rPr>
        <w:fldChar w:fldCharType="end"/>
      </w:r>
      <w:r w:rsidRPr="003A1D76">
        <w:rPr>
          <w:szCs w:val="20"/>
        </w:rPr>
        <w:t>s’appliquent</w:t>
      </w:r>
      <w:r w:rsidRPr="004637A8">
        <w:t>.</w:t>
      </w:r>
    </w:p>
    <w:p w14:paraId="6734CE92" w14:textId="77777777" w:rsidR="00141612" w:rsidRPr="005C7326" w:rsidRDefault="00141612" w:rsidP="00141612">
      <w:pPr>
        <w:rPr>
          <w:i/>
          <w:iCs/>
          <w:szCs w:val="20"/>
          <w:highlight w:val="yellow"/>
        </w:rPr>
      </w:pPr>
      <w:r w:rsidRPr="005C7326">
        <w:rPr>
          <w:i/>
          <w:iCs/>
          <w:szCs w:val="20"/>
          <w:highlight w:val="yellow"/>
        </w:rPr>
        <w:t xml:space="preserve">Avec droits réels : </w:t>
      </w:r>
    </w:p>
    <w:p w14:paraId="6FE592C0" w14:textId="2A7FCD8C" w:rsidR="00141612" w:rsidRPr="00E57273" w:rsidRDefault="00141612" w:rsidP="00141612">
      <w:pPr>
        <w:rPr>
          <w:szCs w:val="20"/>
        </w:rPr>
      </w:pPr>
      <w:r w:rsidRPr="00E57273">
        <w:rPr>
          <w:szCs w:val="20"/>
        </w:rPr>
        <w:t>VNF se réserve, à tout moment, la faculté de résilier, par lettre recommandée avec avis de réception, la présente convention pour motif d'intérêt général moyennant le respect du délai de préavis prévu à l’article</w:t>
      </w:r>
      <w:r>
        <w:rPr>
          <w:szCs w:val="20"/>
        </w:rPr>
        <w:t xml:space="preserve"> </w:t>
      </w:r>
      <w:r>
        <w:rPr>
          <w:szCs w:val="20"/>
        </w:rPr>
        <w:fldChar w:fldCharType="begin"/>
      </w:r>
      <w:r>
        <w:rPr>
          <w:szCs w:val="20"/>
        </w:rPr>
        <w:instrText xml:space="preserve"> REF _Ref214022908 \n \h </w:instrText>
      </w:r>
      <w:r>
        <w:rPr>
          <w:szCs w:val="20"/>
        </w:rPr>
      </w:r>
      <w:r>
        <w:rPr>
          <w:szCs w:val="20"/>
        </w:rPr>
        <w:fldChar w:fldCharType="separate"/>
      </w:r>
      <w:r>
        <w:rPr>
          <w:szCs w:val="20"/>
        </w:rPr>
        <w:t>21.4.1</w:t>
      </w:r>
      <w:r>
        <w:rPr>
          <w:szCs w:val="20"/>
        </w:rPr>
        <w:fldChar w:fldCharType="end"/>
      </w:r>
      <w:r w:rsidRPr="00E57273">
        <w:rPr>
          <w:szCs w:val="20"/>
        </w:rPr>
        <w:t>. Cette résiliation est dûment motivée.</w:t>
      </w:r>
    </w:p>
    <w:p w14:paraId="553BCD2E" w14:textId="77777777" w:rsidR="00141612" w:rsidRPr="00E57273" w:rsidRDefault="00141612" w:rsidP="00141612">
      <w:pPr>
        <w:rPr>
          <w:szCs w:val="20"/>
        </w:rPr>
      </w:pPr>
      <w:r w:rsidRPr="00E57273">
        <w:rPr>
          <w:szCs w:val="20"/>
        </w:rPr>
        <w:t>Dans cette hypothèse, VNF informera, 2 mois au moins avant la notification de la résiliation pour motif d’intérêt général, les créanciers régulièrement inscrits de son intention de résilier ladite convention.</w:t>
      </w:r>
    </w:p>
    <w:p w14:paraId="723B3A3F" w14:textId="517CEAA4" w:rsidR="00141612" w:rsidRDefault="00141612" w:rsidP="00141612">
      <w:pPr>
        <w:rPr>
          <w:szCs w:val="20"/>
        </w:rPr>
      </w:pPr>
      <w:r w:rsidRPr="00E57273">
        <w:rPr>
          <w:szCs w:val="20"/>
        </w:rPr>
        <w:t>Au terme du préavis stipulé à l’article</w:t>
      </w:r>
      <w:r>
        <w:rPr>
          <w:szCs w:val="20"/>
        </w:rPr>
        <w:t xml:space="preserve"> </w:t>
      </w:r>
      <w:r>
        <w:rPr>
          <w:szCs w:val="20"/>
        </w:rPr>
        <w:fldChar w:fldCharType="begin"/>
      </w:r>
      <w:r>
        <w:rPr>
          <w:szCs w:val="20"/>
        </w:rPr>
        <w:instrText xml:space="preserve"> REF _Ref214022908 \n \h </w:instrText>
      </w:r>
      <w:r>
        <w:rPr>
          <w:szCs w:val="20"/>
        </w:rPr>
      </w:r>
      <w:r>
        <w:rPr>
          <w:szCs w:val="20"/>
        </w:rPr>
        <w:fldChar w:fldCharType="separate"/>
      </w:r>
      <w:r>
        <w:rPr>
          <w:szCs w:val="20"/>
        </w:rPr>
        <w:t>21.4.1</w:t>
      </w:r>
      <w:r>
        <w:rPr>
          <w:szCs w:val="20"/>
        </w:rPr>
        <w:fldChar w:fldCharType="end"/>
      </w:r>
      <w:r w:rsidRPr="00E57273">
        <w:rPr>
          <w:szCs w:val="20"/>
        </w:rPr>
        <w:t xml:space="preserve"> de la présente convention, le titulaire doit remettre les lieux en état conformément à l'Article</w:t>
      </w:r>
      <w:r>
        <w:rPr>
          <w:szCs w:val="20"/>
        </w:rPr>
        <w:t xml:space="preserve"> </w:t>
      </w:r>
      <w:r w:rsidR="003E66FA">
        <w:rPr>
          <w:szCs w:val="20"/>
        </w:rPr>
        <w:fldChar w:fldCharType="begin"/>
      </w:r>
      <w:r w:rsidR="003E66FA">
        <w:rPr>
          <w:szCs w:val="20"/>
        </w:rPr>
        <w:instrText xml:space="preserve"> REF _Ref128133057 \n \h </w:instrText>
      </w:r>
      <w:r w:rsidR="003E66FA">
        <w:rPr>
          <w:szCs w:val="20"/>
        </w:rPr>
      </w:r>
      <w:r w:rsidR="003E66FA">
        <w:rPr>
          <w:szCs w:val="20"/>
        </w:rPr>
        <w:fldChar w:fldCharType="separate"/>
      </w:r>
      <w:r w:rsidR="003E66FA">
        <w:rPr>
          <w:szCs w:val="20"/>
        </w:rPr>
        <w:t>15.2</w:t>
      </w:r>
      <w:r w:rsidR="003E66FA">
        <w:rPr>
          <w:szCs w:val="20"/>
        </w:rPr>
        <w:fldChar w:fldCharType="end"/>
      </w:r>
      <w:r w:rsidRPr="00E57273">
        <w:rPr>
          <w:szCs w:val="20"/>
        </w:rPr>
        <w:t xml:space="preserve"> de la présente convention</w:t>
      </w:r>
      <w:r>
        <w:rPr>
          <w:szCs w:val="20"/>
        </w:rPr>
        <w:t>.</w:t>
      </w:r>
    </w:p>
    <w:p w14:paraId="01D1C30F" w14:textId="263C80ED" w:rsidR="00141612" w:rsidRPr="004637A8" w:rsidRDefault="00141612" w:rsidP="00C839DC">
      <w:pPr>
        <w:rPr>
          <w:szCs w:val="20"/>
        </w:rPr>
      </w:pPr>
      <w:r w:rsidRPr="005C7326">
        <w:rPr>
          <w:i/>
          <w:iCs/>
          <w:szCs w:val="20"/>
          <w:highlight w:val="yellow"/>
        </w:rPr>
        <w:t>[</w:t>
      </w:r>
      <w:proofErr w:type="gramStart"/>
      <w:r w:rsidRPr="005C7326">
        <w:rPr>
          <w:i/>
          <w:iCs/>
          <w:szCs w:val="20"/>
          <w:highlight w:val="yellow"/>
        </w:rPr>
        <w:t>fin</w:t>
      </w:r>
      <w:proofErr w:type="gramEnd"/>
      <w:r w:rsidRPr="005C7326">
        <w:rPr>
          <w:i/>
          <w:iCs/>
          <w:szCs w:val="20"/>
          <w:highlight w:val="yellow"/>
        </w:rPr>
        <w:t xml:space="preserve"> de l’ajustement de l’article </w:t>
      </w:r>
      <w:r>
        <w:rPr>
          <w:i/>
          <w:iCs/>
          <w:szCs w:val="20"/>
          <w:highlight w:val="yellow"/>
        </w:rPr>
        <w:t>21.1</w:t>
      </w:r>
      <w:r w:rsidRPr="005C7326">
        <w:rPr>
          <w:i/>
          <w:iCs/>
          <w:szCs w:val="20"/>
          <w:highlight w:val="yellow"/>
        </w:rPr>
        <w:t xml:space="preserve"> en cas de droits réels]</w:t>
      </w:r>
    </w:p>
    <w:p w14:paraId="0BA1DB56" w14:textId="66883BF2" w:rsidR="00371D91" w:rsidRPr="00007F56" w:rsidRDefault="001C62A3" w:rsidP="006F6302">
      <w:pPr>
        <w:pStyle w:val="Titre3"/>
      </w:pPr>
      <w:bookmarkStart w:id="33" w:name="_Ref102569501"/>
      <w:r w:rsidRPr="00007F56">
        <w:t>Résiliation-sanction</w:t>
      </w:r>
      <w:bookmarkEnd w:id="33"/>
    </w:p>
    <w:p w14:paraId="4DFE8175" w14:textId="77777777" w:rsidR="003E66FA" w:rsidRPr="005C7326" w:rsidRDefault="003E66FA" w:rsidP="003E66FA">
      <w:pPr>
        <w:rPr>
          <w:i/>
          <w:iCs/>
          <w:szCs w:val="20"/>
          <w:highlight w:val="yellow"/>
        </w:rPr>
      </w:pPr>
      <w:r w:rsidRPr="005C7326">
        <w:rPr>
          <w:i/>
          <w:iCs/>
          <w:szCs w:val="20"/>
          <w:highlight w:val="yellow"/>
        </w:rPr>
        <w:t xml:space="preserve">Sans droits réel : </w:t>
      </w:r>
    </w:p>
    <w:p w14:paraId="31D58381" w14:textId="2EFA0392" w:rsidR="00B04FF2" w:rsidRPr="00B04FF2" w:rsidRDefault="006D1B62" w:rsidP="00B04FF2">
      <w:pPr>
        <w:spacing w:before="100" w:beforeAutospacing="1" w:after="100" w:afterAutospacing="1"/>
        <w:rPr>
          <w:szCs w:val="20"/>
        </w:rPr>
      </w:pPr>
      <w:r w:rsidRPr="00B04FF2">
        <w:rPr>
          <w:szCs w:val="20"/>
        </w:rPr>
        <w:t>En cas de non-paiement d’une des rémunération</w:t>
      </w:r>
      <w:r w:rsidR="004E2E29" w:rsidRPr="00B04FF2">
        <w:rPr>
          <w:szCs w:val="20"/>
        </w:rPr>
        <w:t>s</w:t>
      </w:r>
      <w:r w:rsidRPr="00B04FF2">
        <w:rPr>
          <w:szCs w:val="20"/>
        </w:rPr>
        <w:t xml:space="preserve"> prévues </w:t>
      </w:r>
      <w:r w:rsidR="002F3E76" w:rsidRPr="00B04FF2">
        <w:rPr>
          <w:szCs w:val="20"/>
        </w:rPr>
        <w:t>à l’</w:t>
      </w:r>
      <w:r w:rsidR="00BA08DE" w:rsidRPr="00B04FF2">
        <w:rPr>
          <w:szCs w:val="20"/>
        </w:rPr>
        <w:fldChar w:fldCharType="begin"/>
      </w:r>
      <w:r w:rsidR="00BA08DE" w:rsidRPr="00B04FF2">
        <w:rPr>
          <w:szCs w:val="20"/>
        </w:rPr>
        <w:instrText xml:space="preserve"> REF _Ref146030040 \n \h </w:instrText>
      </w:r>
      <w:r w:rsidR="00B04FF2" w:rsidRPr="00B04FF2">
        <w:rPr>
          <w:szCs w:val="20"/>
        </w:rPr>
        <w:instrText xml:space="preserve"> \* MERGEFORMAT </w:instrText>
      </w:r>
      <w:r w:rsidR="00BA08DE" w:rsidRPr="00B04FF2">
        <w:rPr>
          <w:szCs w:val="20"/>
        </w:rPr>
      </w:r>
      <w:r w:rsidR="00BA08DE" w:rsidRPr="00B04FF2">
        <w:rPr>
          <w:szCs w:val="20"/>
        </w:rPr>
        <w:fldChar w:fldCharType="separate"/>
      </w:r>
      <w:r w:rsidR="00534EDB">
        <w:rPr>
          <w:szCs w:val="20"/>
        </w:rPr>
        <w:t xml:space="preserve">Article 5 </w:t>
      </w:r>
      <w:r w:rsidR="00BA08DE" w:rsidRPr="00B04FF2">
        <w:rPr>
          <w:szCs w:val="20"/>
        </w:rPr>
        <w:fldChar w:fldCharType="end"/>
      </w:r>
      <w:r w:rsidR="00B04FF2" w:rsidRPr="00B04FF2">
        <w:rPr>
          <w:szCs w:val="20"/>
        </w:rPr>
        <w:t>ou de non-respect des conditions particulières prévues à l’</w:t>
      </w:r>
      <w:r w:rsidR="005540CF">
        <w:rPr>
          <w:szCs w:val="20"/>
        </w:rPr>
        <w:fldChar w:fldCharType="begin"/>
      </w:r>
      <w:r w:rsidR="005540CF">
        <w:rPr>
          <w:szCs w:val="20"/>
        </w:rPr>
        <w:instrText xml:space="preserve"> REF _Ref168069201 \n \h </w:instrText>
      </w:r>
      <w:r w:rsidR="005540CF">
        <w:rPr>
          <w:szCs w:val="20"/>
        </w:rPr>
      </w:r>
      <w:r w:rsidR="005540CF">
        <w:rPr>
          <w:szCs w:val="20"/>
        </w:rPr>
        <w:fldChar w:fldCharType="separate"/>
      </w:r>
      <w:r w:rsidR="00534EDB">
        <w:rPr>
          <w:szCs w:val="20"/>
        </w:rPr>
        <w:t xml:space="preserve">Article 7 </w:t>
      </w:r>
      <w:r w:rsidR="005540CF">
        <w:rPr>
          <w:szCs w:val="20"/>
        </w:rPr>
        <w:fldChar w:fldCharType="end"/>
      </w:r>
      <w:r w:rsidR="00B04FF2" w:rsidRPr="00B04FF2">
        <w:rPr>
          <w:szCs w:val="20"/>
        </w:rPr>
        <w:t xml:space="preserve">, </w:t>
      </w:r>
      <w:proofErr w:type="spellStart"/>
      <w:r w:rsidR="00B04FF2" w:rsidRPr="00B04FF2">
        <w:rPr>
          <w:szCs w:val="20"/>
        </w:rPr>
        <w:t>VNF</w:t>
      </w:r>
      <w:proofErr w:type="spellEnd"/>
      <w:r w:rsidR="00B04FF2" w:rsidRPr="00B04FF2">
        <w:rPr>
          <w:szCs w:val="20"/>
        </w:rPr>
        <w:t xml:space="preserve"> pourra résilier la présente COT en application des dispositions du présent article.</w:t>
      </w:r>
    </w:p>
    <w:p w14:paraId="74B6A013" w14:textId="051A50E9" w:rsidR="006A6A9A" w:rsidRDefault="006A6A9A">
      <w:pPr>
        <w:pStyle w:val="Corpsdetexte3"/>
        <w:rPr>
          <w:rFonts w:ascii="Times New Roman" w:hAnsi="Times New Roman" w:cs="Times New Roman"/>
          <w:sz w:val="20"/>
        </w:rPr>
      </w:pPr>
      <w:bookmarkStart w:id="34" w:name="_Hlk147740251"/>
      <w:r w:rsidRPr="00007F56">
        <w:rPr>
          <w:rFonts w:ascii="Times New Roman" w:hAnsi="Times New Roman" w:cs="Times New Roman"/>
          <w:sz w:val="20"/>
        </w:rPr>
        <w:t xml:space="preserve">En cas d'inexécution </w:t>
      </w:r>
      <w:r>
        <w:rPr>
          <w:rFonts w:ascii="Times New Roman" w:hAnsi="Times New Roman" w:cs="Times New Roman"/>
          <w:sz w:val="20"/>
        </w:rPr>
        <w:t xml:space="preserve">grave par le titulaire </w:t>
      </w:r>
      <w:r w:rsidRPr="00007F56">
        <w:rPr>
          <w:rFonts w:ascii="Times New Roman" w:hAnsi="Times New Roman" w:cs="Times New Roman"/>
          <w:sz w:val="20"/>
        </w:rPr>
        <w:t>d'une de ses obligations au titre de la présente COT</w:t>
      </w:r>
      <w:r w:rsidR="0072310E">
        <w:rPr>
          <w:rFonts w:ascii="Times New Roman" w:hAnsi="Times New Roman" w:cs="Times New Roman"/>
          <w:sz w:val="20"/>
        </w:rPr>
        <w:t>,</w:t>
      </w:r>
      <w:r w:rsidR="00836398">
        <w:rPr>
          <w:rFonts w:ascii="Times New Roman" w:hAnsi="Times New Roman" w:cs="Times New Roman"/>
          <w:sz w:val="20"/>
        </w:rPr>
        <w:t xml:space="preserve"> </w:t>
      </w:r>
      <w:r w:rsidRPr="00007F56">
        <w:rPr>
          <w:rFonts w:ascii="Times New Roman" w:hAnsi="Times New Roman" w:cs="Times New Roman"/>
          <w:sz w:val="20"/>
        </w:rPr>
        <w:t xml:space="preserve">VNF peut résilier par lettre recommandée avec avis de réception la convention, à la suite d'une mise en demeure adressée en la même forme, restée en tout ou partie sans effet. </w:t>
      </w:r>
      <w:r w:rsidR="00343148">
        <w:rPr>
          <w:rFonts w:ascii="Times New Roman" w:hAnsi="Times New Roman" w:cs="Times New Roman"/>
          <w:sz w:val="20"/>
        </w:rPr>
        <w:t xml:space="preserve">La gravité peut être appréciée au regard de l’impact sur l’accomplissement des missions de VNF. </w:t>
      </w:r>
      <w:r w:rsidRPr="00007F56">
        <w:rPr>
          <w:rFonts w:ascii="Times New Roman" w:hAnsi="Times New Roman" w:cs="Times New Roman"/>
          <w:sz w:val="20"/>
        </w:rPr>
        <w:t>Cette résiliation est dûment motivée</w:t>
      </w:r>
      <w:bookmarkEnd w:id="34"/>
      <w:r w:rsidRPr="00007F56">
        <w:rPr>
          <w:rFonts w:ascii="Times New Roman" w:hAnsi="Times New Roman" w:cs="Times New Roman"/>
          <w:sz w:val="20"/>
        </w:rPr>
        <w:t>.</w:t>
      </w:r>
    </w:p>
    <w:p w14:paraId="263C124B" w14:textId="3BF62369" w:rsidR="00C839DC" w:rsidRPr="004637A8" w:rsidRDefault="00C839DC" w:rsidP="00C839DC">
      <w:pPr>
        <w:rPr>
          <w:szCs w:val="20"/>
        </w:rPr>
      </w:pPr>
      <w:r w:rsidRPr="004637A8">
        <w:t xml:space="preserve">Au terme du préavis stipulé à l’Article </w:t>
      </w:r>
      <w:r w:rsidRPr="004637A8">
        <w:fldChar w:fldCharType="begin"/>
      </w:r>
      <w:r w:rsidRPr="004637A8">
        <w:instrText xml:space="preserve"> REF _Ref126853675 \n \h  \* MERGEFORMAT </w:instrText>
      </w:r>
      <w:r w:rsidRPr="004637A8">
        <w:fldChar w:fldCharType="separate"/>
      </w:r>
      <w:r w:rsidR="00534EDB">
        <w:t>21.4</w:t>
      </w:r>
      <w:r w:rsidRPr="004637A8">
        <w:fldChar w:fldCharType="end"/>
      </w:r>
      <w:r w:rsidRPr="004637A8">
        <w:t xml:space="preserve"> de la présente convention, </w:t>
      </w:r>
      <w:r w:rsidRPr="003A1D76">
        <w:rPr>
          <w:szCs w:val="20"/>
        </w:rPr>
        <w:t>les dispositions de l’</w:t>
      </w:r>
      <w:r>
        <w:rPr>
          <w:szCs w:val="20"/>
        </w:rPr>
        <w:fldChar w:fldCharType="begin"/>
      </w:r>
      <w:r>
        <w:rPr>
          <w:szCs w:val="20"/>
        </w:rPr>
        <w:instrText xml:space="preserve"> REF _Ref126853253 \n \h </w:instrText>
      </w:r>
      <w:r>
        <w:rPr>
          <w:szCs w:val="20"/>
        </w:rPr>
      </w:r>
      <w:r>
        <w:rPr>
          <w:szCs w:val="20"/>
        </w:rPr>
        <w:fldChar w:fldCharType="separate"/>
      </w:r>
      <w:r w:rsidR="00534EDB">
        <w:rPr>
          <w:szCs w:val="20"/>
        </w:rPr>
        <w:t xml:space="preserve">Article 22 </w:t>
      </w:r>
      <w:r>
        <w:rPr>
          <w:szCs w:val="20"/>
        </w:rPr>
        <w:fldChar w:fldCharType="end"/>
      </w:r>
      <w:r w:rsidRPr="003A1D76">
        <w:rPr>
          <w:szCs w:val="20"/>
        </w:rPr>
        <w:t>s’appliquent</w:t>
      </w:r>
      <w:r w:rsidRPr="004637A8">
        <w:t>.</w:t>
      </w:r>
    </w:p>
    <w:p w14:paraId="1395AFDE" w14:textId="0F76AA9C" w:rsidR="00B04FF2" w:rsidRDefault="00073D99" w:rsidP="00D03C40">
      <w:pPr>
        <w:pStyle w:val="pf0"/>
        <w:rPr>
          <w:rStyle w:val="cf01"/>
          <w:rFonts w:ascii="Times New Roman" w:hAnsi="Times New Roman" w:cs="Times New Roman"/>
          <w:sz w:val="20"/>
          <w:szCs w:val="20"/>
        </w:rPr>
      </w:pPr>
      <w:bookmarkStart w:id="35" w:name="_Hlk168069002"/>
      <w:r w:rsidRPr="00073D99">
        <w:rPr>
          <w:rStyle w:val="cf01"/>
          <w:rFonts w:ascii="Times New Roman" w:hAnsi="Times New Roman" w:cs="Times New Roman"/>
          <w:sz w:val="20"/>
          <w:szCs w:val="20"/>
        </w:rPr>
        <w:t>L</w:t>
      </w:r>
      <w:r w:rsidR="00B04FF2" w:rsidRPr="00073D99">
        <w:rPr>
          <w:rStyle w:val="cf01"/>
          <w:rFonts w:ascii="Times New Roman" w:hAnsi="Times New Roman" w:cs="Times New Roman"/>
          <w:sz w:val="20"/>
          <w:szCs w:val="20"/>
        </w:rPr>
        <w:t>a résiliation sanction n’est pas libératoire en cas de situations ayant généré un préjudice</w:t>
      </w:r>
      <w:r w:rsidR="007D1406">
        <w:rPr>
          <w:rStyle w:val="cf01"/>
          <w:rFonts w:ascii="Times New Roman" w:hAnsi="Times New Roman" w:cs="Times New Roman"/>
          <w:sz w:val="20"/>
          <w:szCs w:val="20"/>
        </w:rPr>
        <w:t xml:space="preserve"> pour VNF ou un tiers</w:t>
      </w:r>
      <w:r w:rsidR="00B04FF2" w:rsidRPr="00073D99">
        <w:rPr>
          <w:rStyle w:val="cf01"/>
          <w:rFonts w:ascii="Times New Roman" w:hAnsi="Times New Roman" w:cs="Times New Roman"/>
          <w:sz w:val="20"/>
          <w:szCs w:val="20"/>
        </w:rPr>
        <w:t>.</w:t>
      </w:r>
    </w:p>
    <w:p w14:paraId="76B71E28" w14:textId="77777777" w:rsidR="003E66FA" w:rsidRPr="005C7326" w:rsidRDefault="003E66FA" w:rsidP="003E66FA">
      <w:pPr>
        <w:rPr>
          <w:i/>
          <w:iCs/>
          <w:szCs w:val="20"/>
          <w:highlight w:val="yellow"/>
        </w:rPr>
      </w:pPr>
      <w:r w:rsidRPr="005C7326">
        <w:rPr>
          <w:i/>
          <w:iCs/>
          <w:szCs w:val="20"/>
          <w:highlight w:val="yellow"/>
        </w:rPr>
        <w:t xml:space="preserve">Avec droits réels : </w:t>
      </w:r>
    </w:p>
    <w:p w14:paraId="6A0CDA04" w14:textId="65F59A39" w:rsidR="003E66FA" w:rsidRPr="000C14F5" w:rsidRDefault="003E66FA" w:rsidP="003E66FA">
      <w:pPr>
        <w:pStyle w:val="pf0"/>
        <w:jc w:val="both"/>
        <w:rPr>
          <w:sz w:val="20"/>
        </w:rPr>
      </w:pPr>
      <w:r w:rsidRPr="000C14F5">
        <w:rPr>
          <w:sz w:val="20"/>
        </w:rPr>
        <w:t>En cas de non-paiement d’une des rémunérations prévues à</w:t>
      </w:r>
      <w:r>
        <w:rPr>
          <w:sz w:val="20"/>
        </w:rPr>
        <w:t xml:space="preserve"> l’</w:t>
      </w:r>
      <w:r>
        <w:rPr>
          <w:sz w:val="20"/>
        </w:rPr>
        <w:fldChar w:fldCharType="begin"/>
      </w:r>
      <w:r>
        <w:rPr>
          <w:sz w:val="20"/>
        </w:rPr>
        <w:instrText xml:space="preserve"> REF _Ref146030040 \n \h </w:instrText>
      </w:r>
      <w:r>
        <w:rPr>
          <w:sz w:val="20"/>
        </w:rPr>
      </w:r>
      <w:r>
        <w:rPr>
          <w:sz w:val="20"/>
        </w:rPr>
        <w:fldChar w:fldCharType="separate"/>
      </w:r>
      <w:r>
        <w:rPr>
          <w:sz w:val="20"/>
        </w:rPr>
        <w:t xml:space="preserve">Article 5 </w:t>
      </w:r>
      <w:r>
        <w:rPr>
          <w:sz w:val="20"/>
        </w:rPr>
        <w:fldChar w:fldCharType="end"/>
      </w:r>
      <w:r w:rsidRPr="000C14F5">
        <w:rPr>
          <w:sz w:val="20"/>
        </w:rPr>
        <w:t>ou de non-respect des conditions particulières prévues à l’</w:t>
      </w:r>
      <w:r>
        <w:rPr>
          <w:sz w:val="20"/>
        </w:rPr>
        <w:fldChar w:fldCharType="begin"/>
      </w:r>
      <w:r>
        <w:rPr>
          <w:sz w:val="20"/>
        </w:rPr>
        <w:instrText xml:space="preserve"> REF _Ref168069201 \n \h </w:instrText>
      </w:r>
      <w:r>
        <w:rPr>
          <w:sz w:val="20"/>
        </w:rPr>
      </w:r>
      <w:r>
        <w:rPr>
          <w:sz w:val="20"/>
        </w:rPr>
        <w:fldChar w:fldCharType="separate"/>
      </w:r>
      <w:r>
        <w:rPr>
          <w:sz w:val="20"/>
        </w:rPr>
        <w:t xml:space="preserve">Article 7 </w:t>
      </w:r>
      <w:r>
        <w:rPr>
          <w:sz w:val="20"/>
        </w:rPr>
        <w:fldChar w:fldCharType="end"/>
      </w:r>
      <w:r w:rsidRPr="000C14F5">
        <w:rPr>
          <w:sz w:val="20"/>
        </w:rPr>
        <w:t xml:space="preserve">, </w:t>
      </w:r>
      <w:proofErr w:type="spellStart"/>
      <w:r w:rsidRPr="000C14F5">
        <w:rPr>
          <w:sz w:val="20"/>
        </w:rPr>
        <w:t>VNF</w:t>
      </w:r>
      <w:proofErr w:type="spellEnd"/>
      <w:r w:rsidRPr="000C14F5">
        <w:rPr>
          <w:sz w:val="20"/>
        </w:rPr>
        <w:t xml:space="preserve"> pourra résilier la présente COT en application des dispositions du présent article.</w:t>
      </w:r>
    </w:p>
    <w:p w14:paraId="0A14C477" w14:textId="77777777" w:rsidR="003E66FA" w:rsidRPr="000C14F5" w:rsidRDefault="003E66FA" w:rsidP="003E66FA">
      <w:pPr>
        <w:pStyle w:val="pf0"/>
        <w:jc w:val="both"/>
        <w:rPr>
          <w:sz w:val="20"/>
        </w:rPr>
      </w:pPr>
      <w:r w:rsidRPr="000C14F5">
        <w:rPr>
          <w:sz w:val="20"/>
        </w:rPr>
        <w:t>En cas d'inexécution grave par le titulaire d'une de ses obligations au titre de la présente convention</w:t>
      </w:r>
      <w:r>
        <w:rPr>
          <w:sz w:val="20"/>
        </w:rPr>
        <w:t>, y compris ses annexes,</w:t>
      </w:r>
      <w:r w:rsidRPr="000C14F5">
        <w:rPr>
          <w:sz w:val="20"/>
        </w:rPr>
        <w:t xml:space="preserve"> qui pourrait nuire à l’accomplissement des missions de VNF, VNF peut résilier par lettre recommandée avec avis de réception la convention, à la suite d'une mise en demeure adressée en la même forme, restée en tout ou partie sans effet. </w:t>
      </w:r>
      <w:r>
        <w:rPr>
          <w:sz w:val="20"/>
        </w:rPr>
        <w:t xml:space="preserve">La gravité peut être appréciée au regard de l’impact sur l’accomplissement des missions de VNF. </w:t>
      </w:r>
      <w:r w:rsidRPr="000C14F5">
        <w:rPr>
          <w:sz w:val="20"/>
        </w:rPr>
        <w:t>Cette résiliation est dûment motivée.</w:t>
      </w:r>
    </w:p>
    <w:p w14:paraId="59C1CA1E" w14:textId="77777777" w:rsidR="003E66FA" w:rsidRPr="000C14F5" w:rsidRDefault="003E66FA" w:rsidP="003E66FA">
      <w:pPr>
        <w:pStyle w:val="pf0"/>
        <w:jc w:val="both"/>
        <w:rPr>
          <w:sz w:val="20"/>
        </w:rPr>
      </w:pPr>
      <w:r w:rsidRPr="000C14F5">
        <w:rPr>
          <w:sz w:val="20"/>
        </w:rPr>
        <w:t xml:space="preserve">Dans cette hypothèse, VNF informera, 2 mois au moins avant la notification de la résiliation pour inexécution des clauses et conditions de la convention, les créanciers régulièrement inscrits de son intention de résilier ladite convention. Conformément à l’article L.2122-9 du </w:t>
      </w:r>
      <w:proofErr w:type="spellStart"/>
      <w:r w:rsidRPr="000C14F5">
        <w:rPr>
          <w:sz w:val="20"/>
        </w:rPr>
        <w:t>CGPPP</w:t>
      </w:r>
      <w:proofErr w:type="spellEnd"/>
      <w:r w:rsidRPr="000C14F5">
        <w:rPr>
          <w:sz w:val="20"/>
        </w:rPr>
        <w:t>, les créanciers régulièrement inscrits pourront proposer la substitution d’un tiers au titulaire défaillant ou s’y substituer eux-mêmes.</w:t>
      </w:r>
    </w:p>
    <w:p w14:paraId="7A73C646" w14:textId="3B8AA771" w:rsidR="003E66FA" w:rsidRDefault="003E66FA" w:rsidP="003E66FA">
      <w:pPr>
        <w:pStyle w:val="pf0"/>
        <w:jc w:val="both"/>
        <w:rPr>
          <w:sz w:val="20"/>
        </w:rPr>
      </w:pPr>
      <w:r w:rsidRPr="000C14F5">
        <w:rPr>
          <w:sz w:val="20"/>
        </w:rPr>
        <w:t>Au terme du préavis stipulé ci-dessous, les dispositions de l'article</w:t>
      </w:r>
      <w:r>
        <w:rPr>
          <w:sz w:val="20"/>
        </w:rPr>
        <w:t xml:space="preserve"> </w:t>
      </w:r>
      <w:r>
        <w:rPr>
          <w:sz w:val="20"/>
        </w:rPr>
        <w:fldChar w:fldCharType="begin"/>
      </w:r>
      <w:r>
        <w:rPr>
          <w:sz w:val="20"/>
        </w:rPr>
        <w:instrText xml:space="preserve"> REF _Ref128133057 \n \h </w:instrText>
      </w:r>
      <w:r>
        <w:rPr>
          <w:sz w:val="20"/>
        </w:rPr>
      </w:r>
      <w:r>
        <w:rPr>
          <w:sz w:val="20"/>
        </w:rPr>
        <w:fldChar w:fldCharType="separate"/>
      </w:r>
      <w:r>
        <w:rPr>
          <w:sz w:val="20"/>
        </w:rPr>
        <w:t>15.2</w:t>
      </w:r>
      <w:r>
        <w:rPr>
          <w:sz w:val="20"/>
        </w:rPr>
        <w:fldChar w:fldCharType="end"/>
      </w:r>
      <w:r w:rsidRPr="000C14F5">
        <w:rPr>
          <w:sz w:val="20"/>
        </w:rPr>
        <w:t xml:space="preserve"> de la présente convention s’appliquent.</w:t>
      </w:r>
    </w:p>
    <w:p w14:paraId="67B3A2E6" w14:textId="02DB518E" w:rsidR="003E66FA" w:rsidRPr="003E66FA" w:rsidRDefault="003E66FA" w:rsidP="003E66FA">
      <w:pPr>
        <w:rPr>
          <w:i/>
          <w:iCs/>
          <w:szCs w:val="20"/>
        </w:rPr>
      </w:pPr>
      <w:r w:rsidRPr="005C7326">
        <w:rPr>
          <w:i/>
          <w:iCs/>
          <w:szCs w:val="20"/>
          <w:highlight w:val="yellow"/>
        </w:rPr>
        <w:lastRenderedPageBreak/>
        <w:t>[</w:t>
      </w:r>
      <w:proofErr w:type="gramStart"/>
      <w:r w:rsidRPr="005C7326">
        <w:rPr>
          <w:i/>
          <w:iCs/>
          <w:szCs w:val="20"/>
          <w:highlight w:val="yellow"/>
        </w:rPr>
        <w:t>fin</w:t>
      </w:r>
      <w:proofErr w:type="gramEnd"/>
      <w:r w:rsidRPr="005C7326">
        <w:rPr>
          <w:i/>
          <w:iCs/>
          <w:szCs w:val="20"/>
          <w:highlight w:val="yellow"/>
        </w:rPr>
        <w:t xml:space="preserve"> de l’ajustement de l’article </w:t>
      </w:r>
      <w:r>
        <w:rPr>
          <w:i/>
          <w:iCs/>
          <w:szCs w:val="20"/>
          <w:highlight w:val="yellow"/>
        </w:rPr>
        <w:t>21.2</w:t>
      </w:r>
      <w:r w:rsidRPr="005C7326">
        <w:rPr>
          <w:i/>
          <w:iCs/>
          <w:szCs w:val="20"/>
          <w:highlight w:val="yellow"/>
        </w:rPr>
        <w:t xml:space="preserve"> en cas de droits réels]</w:t>
      </w:r>
    </w:p>
    <w:p w14:paraId="40D1951A" w14:textId="00FF626F" w:rsidR="00371D91" w:rsidRPr="003A1D76" w:rsidRDefault="001C62A3" w:rsidP="006F6302">
      <w:pPr>
        <w:pStyle w:val="Titre3"/>
      </w:pPr>
      <w:bookmarkStart w:id="36" w:name="_Ref102569503"/>
      <w:bookmarkEnd w:id="35"/>
      <w:r w:rsidRPr="003A1D76">
        <w:t xml:space="preserve">Résiliation à l'initiative </w:t>
      </w:r>
      <w:r w:rsidR="000C5465" w:rsidRPr="003A1D76">
        <w:t>du</w:t>
      </w:r>
      <w:r w:rsidR="00763642" w:rsidRPr="003A1D76">
        <w:t xml:space="preserve"> titulaire</w:t>
      </w:r>
      <w:bookmarkEnd w:id="36"/>
    </w:p>
    <w:p w14:paraId="6F41331F" w14:textId="77777777" w:rsidR="003E66FA" w:rsidRPr="005C7326" w:rsidRDefault="003E66FA" w:rsidP="003E66FA">
      <w:pPr>
        <w:rPr>
          <w:i/>
          <w:iCs/>
          <w:szCs w:val="20"/>
          <w:highlight w:val="yellow"/>
        </w:rPr>
      </w:pPr>
      <w:r w:rsidRPr="005C7326">
        <w:rPr>
          <w:i/>
          <w:iCs/>
          <w:szCs w:val="20"/>
          <w:highlight w:val="yellow"/>
        </w:rPr>
        <w:t xml:space="preserve">Sans droits réel : </w:t>
      </w:r>
    </w:p>
    <w:p w14:paraId="371EC1CE" w14:textId="5481C5F3" w:rsidR="00371D91" w:rsidRDefault="00763642" w:rsidP="00BA4CDE">
      <w:r w:rsidRPr="003A1D76">
        <w:t>Le titulaire</w:t>
      </w:r>
      <w:r w:rsidR="001C62A3" w:rsidRPr="003A1D76">
        <w:t xml:space="preserve"> a la faculté de solliciter la résiliation de la présente convention par lettre recommandée avec avis de réception </w:t>
      </w:r>
      <w:r w:rsidR="001C62A3" w:rsidRPr="00EA0654">
        <w:t>sous réserve de respecte</w:t>
      </w:r>
      <w:r w:rsidR="00A71F22" w:rsidRPr="00EA0654">
        <w:t xml:space="preserve">r le préavis prévu à l’alinéa </w:t>
      </w:r>
      <w:r w:rsidR="00985D0A">
        <w:fldChar w:fldCharType="begin"/>
      </w:r>
      <w:r w:rsidR="00985D0A">
        <w:instrText xml:space="preserve"> REF _Ref126853675 \n \h </w:instrText>
      </w:r>
      <w:r w:rsidR="00BA4CDE">
        <w:instrText xml:space="preserve"> \* MERGEFORMAT </w:instrText>
      </w:r>
      <w:r w:rsidR="00985D0A">
        <w:fldChar w:fldCharType="separate"/>
      </w:r>
      <w:r w:rsidR="00534EDB">
        <w:t>21.4</w:t>
      </w:r>
      <w:r w:rsidR="00985D0A">
        <w:fldChar w:fldCharType="end"/>
      </w:r>
      <w:r w:rsidR="001C62A3" w:rsidRPr="00EA0654">
        <w:t>.</w:t>
      </w:r>
    </w:p>
    <w:p w14:paraId="3AA2EDE1" w14:textId="212D52B7" w:rsidR="003A1D76" w:rsidRDefault="003A1D76" w:rsidP="003A1D76">
      <w:pPr>
        <w:rPr>
          <w:szCs w:val="20"/>
        </w:rPr>
      </w:pPr>
      <w:r w:rsidRPr="003A1D76">
        <w:rPr>
          <w:szCs w:val="20"/>
        </w:rPr>
        <w:t xml:space="preserve">Au terme du préavis stipulé à l’article </w:t>
      </w:r>
      <w:r w:rsidR="00985D0A">
        <w:rPr>
          <w:szCs w:val="20"/>
        </w:rPr>
        <w:fldChar w:fldCharType="begin"/>
      </w:r>
      <w:r w:rsidR="00985D0A">
        <w:rPr>
          <w:szCs w:val="20"/>
        </w:rPr>
        <w:instrText xml:space="preserve"> REF _Ref126853675 \n \h </w:instrText>
      </w:r>
      <w:r w:rsidR="00985D0A">
        <w:rPr>
          <w:szCs w:val="20"/>
        </w:rPr>
      </w:r>
      <w:r w:rsidR="00985D0A">
        <w:rPr>
          <w:szCs w:val="20"/>
        </w:rPr>
        <w:fldChar w:fldCharType="separate"/>
      </w:r>
      <w:r w:rsidR="00534EDB">
        <w:rPr>
          <w:szCs w:val="20"/>
        </w:rPr>
        <w:t>21.4</w:t>
      </w:r>
      <w:r w:rsidR="00985D0A">
        <w:rPr>
          <w:szCs w:val="20"/>
        </w:rPr>
        <w:fldChar w:fldCharType="end"/>
      </w:r>
      <w:r w:rsidR="00C839DC">
        <w:rPr>
          <w:szCs w:val="20"/>
        </w:rPr>
        <w:t xml:space="preserve"> de la présente convention</w:t>
      </w:r>
      <w:r w:rsidRPr="003A1D76">
        <w:rPr>
          <w:szCs w:val="20"/>
        </w:rPr>
        <w:t>, les dispositions de l’</w:t>
      </w:r>
      <w:r w:rsidR="00985D0A">
        <w:rPr>
          <w:szCs w:val="20"/>
        </w:rPr>
        <w:fldChar w:fldCharType="begin"/>
      </w:r>
      <w:r w:rsidR="00985D0A">
        <w:rPr>
          <w:szCs w:val="20"/>
        </w:rPr>
        <w:instrText xml:space="preserve"> REF _Ref126853253 \n \h </w:instrText>
      </w:r>
      <w:r w:rsidR="00985D0A">
        <w:rPr>
          <w:szCs w:val="20"/>
        </w:rPr>
      </w:r>
      <w:r w:rsidR="00985D0A">
        <w:rPr>
          <w:szCs w:val="20"/>
        </w:rPr>
        <w:fldChar w:fldCharType="separate"/>
      </w:r>
      <w:r w:rsidR="00534EDB">
        <w:rPr>
          <w:szCs w:val="20"/>
        </w:rPr>
        <w:t xml:space="preserve">Article 22 </w:t>
      </w:r>
      <w:r w:rsidR="00985D0A">
        <w:rPr>
          <w:szCs w:val="20"/>
        </w:rPr>
        <w:fldChar w:fldCharType="end"/>
      </w:r>
      <w:r w:rsidRPr="003A1D76">
        <w:rPr>
          <w:szCs w:val="20"/>
        </w:rPr>
        <w:t>s’appliquent.</w:t>
      </w:r>
    </w:p>
    <w:p w14:paraId="127EE88A" w14:textId="77777777" w:rsidR="003E66FA" w:rsidRPr="005C7326" w:rsidRDefault="003E66FA" w:rsidP="003E66FA">
      <w:pPr>
        <w:rPr>
          <w:i/>
          <w:iCs/>
          <w:szCs w:val="20"/>
          <w:highlight w:val="yellow"/>
        </w:rPr>
      </w:pPr>
      <w:r w:rsidRPr="005C7326">
        <w:rPr>
          <w:i/>
          <w:iCs/>
          <w:szCs w:val="20"/>
          <w:highlight w:val="yellow"/>
        </w:rPr>
        <w:t xml:space="preserve">Avec droits réels : </w:t>
      </w:r>
    </w:p>
    <w:p w14:paraId="29ABAE1B" w14:textId="5B406FC7" w:rsidR="003E66FA" w:rsidRPr="007128CE" w:rsidRDefault="003E66FA" w:rsidP="003E66FA">
      <w:r w:rsidRPr="007128CE">
        <w:t>Le titulaire a la faculté de solliciter la résiliation de la présente convention par lettre recommandée avec avis de réception sous réserve de respecter le préavis prévu à l’article</w:t>
      </w:r>
      <w:r>
        <w:t xml:space="preserve"> </w:t>
      </w:r>
      <w:r>
        <w:fldChar w:fldCharType="begin"/>
      </w:r>
      <w:r>
        <w:instrText xml:space="preserve"> REF _Ref214023138 \n \h </w:instrText>
      </w:r>
      <w:r>
        <w:fldChar w:fldCharType="separate"/>
      </w:r>
      <w:r>
        <w:t>21.4.2</w:t>
      </w:r>
      <w:r>
        <w:fldChar w:fldCharType="end"/>
      </w:r>
      <w:r w:rsidRPr="007128CE">
        <w:t>.</w:t>
      </w:r>
    </w:p>
    <w:p w14:paraId="3A430F96" w14:textId="77777777" w:rsidR="003E66FA" w:rsidRPr="007128CE" w:rsidRDefault="003E66FA" w:rsidP="003E66FA">
      <w:r w:rsidRPr="007128CE">
        <w:t>Le titulaire joint à sa demande de résiliation l’information qu’il a réalisée auprès des créanciers régulièrement inscrits.</w:t>
      </w:r>
    </w:p>
    <w:p w14:paraId="39B9B5CC" w14:textId="19C19E5C" w:rsidR="003E66FA" w:rsidRPr="007128CE" w:rsidRDefault="003E66FA" w:rsidP="003E66FA">
      <w:r w:rsidRPr="007128CE">
        <w:t>Au terme du préavis stipulé ci-dessous, les dispositions de l'article</w:t>
      </w:r>
      <w:r>
        <w:t xml:space="preserve"> </w:t>
      </w:r>
      <w:r w:rsidR="00BF25D7">
        <w:fldChar w:fldCharType="begin"/>
      </w:r>
      <w:r w:rsidR="00BF25D7">
        <w:instrText xml:space="preserve"> REF _Ref128133057 \n \h </w:instrText>
      </w:r>
      <w:r w:rsidR="00BF25D7">
        <w:fldChar w:fldCharType="separate"/>
      </w:r>
      <w:r w:rsidR="00BF25D7">
        <w:t>15.2</w:t>
      </w:r>
      <w:r w:rsidR="00BF25D7">
        <w:fldChar w:fldCharType="end"/>
      </w:r>
      <w:r w:rsidRPr="007128CE">
        <w:t xml:space="preserve"> de la présente convention s’appliquent.</w:t>
      </w:r>
    </w:p>
    <w:p w14:paraId="1DF9C81E" w14:textId="41078307" w:rsidR="003E66FA" w:rsidRPr="003A1D76" w:rsidRDefault="003E66FA" w:rsidP="003A1D76">
      <w:pPr>
        <w:rPr>
          <w:szCs w:val="20"/>
        </w:rPr>
      </w:pPr>
      <w:r w:rsidRPr="005C7326">
        <w:rPr>
          <w:i/>
          <w:iCs/>
          <w:szCs w:val="20"/>
          <w:highlight w:val="yellow"/>
        </w:rPr>
        <w:t>[</w:t>
      </w:r>
      <w:proofErr w:type="gramStart"/>
      <w:r w:rsidRPr="005C7326">
        <w:rPr>
          <w:i/>
          <w:iCs/>
          <w:szCs w:val="20"/>
          <w:highlight w:val="yellow"/>
        </w:rPr>
        <w:t>fin</w:t>
      </w:r>
      <w:proofErr w:type="gramEnd"/>
      <w:r w:rsidRPr="005C7326">
        <w:rPr>
          <w:i/>
          <w:iCs/>
          <w:szCs w:val="20"/>
          <w:highlight w:val="yellow"/>
        </w:rPr>
        <w:t xml:space="preserve"> de l’ajustement de l’article </w:t>
      </w:r>
      <w:r>
        <w:rPr>
          <w:i/>
          <w:iCs/>
          <w:szCs w:val="20"/>
          <w:highlight w:val="yellow"/>
        </w:rPr>
        <w:t>21.3</w:t>
      </w:r>
      <w:r w:rsidRPr="005C7326">
        <w:rPr>
          <w:i/>
          <w:iCs/>
          <w:szCs w:val="20"/>
          <w:highlight w:val="yellow"/>
        </w:rPr>
        <w:t xml:space="preserve"> en cas de droits réels]</w:t>
      </w:r>
    </w:p>
    <w:p w14:paraId="20EC4F68" w14:textId="3224B520" w:rsidR="00DF6B9E" w:rsidRPr="00112ABA" w:rsidRDefault="001C62A3" w:rsidP="006F6302">
      <w:pPr>
        <w:pStyle w:val="Titre3"/>
      </w:pPr>
      <w:bookmarkStart w:id="37" w:name="_Ref126853675"/>
      <w:r w:rsidRPr="00112ABA">
        <w:t>Préavis</w:t>
      </w:r>
      <w:bookmarkEnd w:id="37"/>
    </w:p>
    <w:p w14:paraId="3719F4F2" w14:textId="1D062C7C" w:rsidR="00371D91" w:rsidRPr="00112ABA" w:rsidRDefault="00C97DFB" w:rsidP="006F6302">
      <w:pPr>
        <w:pStyle w:val="Titre4"/>
      </w:pPr>
      <w:bookmarkStart w:id="38" w:name="_Ref214022908"/>
      <w:r w:rsidRPr="00112ABA">
        <w:t>Résiliation à l’initiative de VNF</w:t>
      </w:r>
      <w:bookmarkEnd w:id="38"/>
    </w:p>
    <w:p w14:paraId="79D6BC21" w14:textId="2C06E733" w:rsidR="00DF6B9E" w:rsidRPr="00112ABA" w:rsidRDefault="001C62A3">
      <w:pPr>
        <w:rPr>
          <w:szCs w:val="20"/>
        </w:rPr>
      </w:pPr>
      <w:r w:rsidRPr="00112ABA">
        <w:rPr>
          <w:szCs w:val="20"/>
        </w:rPr>
        <w:t xml:space="preserve">La résiliation de la présente convention pour </w:t>
      </w:r>
      <w:r w:rsidR="00C97DFB" w:rsidRPr="00112ABA">
        <w:rPr>
          <w:szCs w:val="20"/>
        </w:rPr>
        <w:t xml:space="preserve">les </w:t>
      </w:r>
      <w:r w:rsidRPr="00112ABA">
        <w:rPr>
          <w:szCs w:val="20"/>
        </w:rPr>
        <w:t>motif</w:t>
      </w:r>
      <w:r w:rsidR="00C97DFB" w:rsidRPr="00112ABA">
        <w:rPr>
          <w:szCs w:val="20"/>
        </w:rPr>
        <w:t xml:space="preserve">s prévus aux </w:t>
      </w:r>
      <w:r w:rsidR="003974E6">
        <w:rPr>
          <w:szCs w:val="20"/>
        </w:rPr>
        <w:t>A</w:t>
      </w:r>
      <w:r w:rsidR="00C97DFB" w:rsidRPr="00112ABA">
        <w:rPr>
          <w:szCs w:val="20"/>
        </w:rPr>
        <w:t xml:space="preserve">rticles </w:t>
      </w:r>
      <w:r w:rsidR="00985D0A">
        <w:rPr>
          <w:szCs w:val="20"/>
        </w:rPr>
        <w:fldChar w:fldCharType="begin"/>
      </w:r>
      <w:r w:rsidR="00985D0A">
        <w:rPr>
          <w:szCs w:val="20"/>
        </w:rPr>
        <w:instrText xml:space="preserve"> REF _Ref126853980 \n \h </w:instrText>
      </w:r>
      <w:r w:rsidR="00985D0A">
        <w:rPr>
          <w:szCs w:val="20"/>
        </w:rPr>
      </w:r>
      <w:r w:rsidR="00985D0A">
        <w:rPr>
          <w:szCs w:val="20"/>
        </w:rPr>
        <w:fldChar w:fldCharType="separate"/>
      </w:r>
      <w:r w:rsidR="00534EDB">
        <w:rPr>
          <w:szCs w:val="20"/>
        </w:rPr>
        <w:t>21.1</w:t>
      </w:r>
      <w:r w:rsidR="00985D0A">
        <w:rPr>
          <w:szCs w:val="20"/>
        </w:rPr>
        <w:fldChar w:fldCharType="end"/>
      </w:r>
      <w:r w:rsidR="00C97DFB" w:rsidRPr="002E1A3D">
        <w:rPr>
          <w:szCs w:val="20"/>
        </w:rPr>
        <w:t xml:space="preserve"> et </w:t>
      </w:r>
      <w:r w:rsidR="00985D0A">
        <w:rPr>
          <w:szCs w:val="20"/>
        </w:rPr>
        <w:fldChar w:fldCharType="begin"/>
      </w:r>
      <w:r w:rsidR="00985D0A">
        <w:rPr>
          <w:szCs w:val="20"/>
        </w:rPr>
        <w:instrText xml:space="preserve"> REF _Ref102569501 \n \h </w:instrText>
      </w:r>
      <w:r w:rsidR="00985D0A">
        <w:rPr>
          <w:szCs w:val="20"/>
        </w:rPr>
      </w:r>
      <w:r w:rsidR="00985D0A">
        <w:rPr>
          <w:szCs w:val="20"/>
        </w:rPr>
        <w:fldChar w:fldCharType="separate"/>
      </w:r>
      <w:r w:rsidR="00534EDB">
        <w:rPr>
          <w:szCs w:val="20"/>
        </w:rPr>
        <w:t>21.2</w:t>
      </w:r>
      <w:r w:rsidR="00985D0A">
        <w:rPr>
          <w:szCs w:val="20"/>
        </w:rPr>
        <w:fldChar w:fldCharType="end"/>
      </w:r>
      <w:r w:rsidR="00514B1C">
        <w:rPr>
          <w:szCs w:val="20"/>
        </w:rPr>
        <w:t xml:space="preserve"> </w:t>
      </w:r>
      <w:r w:rsidRPr="00112ABA">
        <w:rPr>
          <w:szCs w:val="20"/>
        </w:rPr>
        <w:t>prend</w:t>
      </w:r>
      <w:r w:rsidR="00C97DFB" w:rsidRPr="00112ABA">
        <w:rPr>
          <w:szCs w:val="20"/>
        </w:rPr>
        <w:t>ra</w:t>
      </w:r>
      <w:r w:rsidRPr="00112ABA">
        <w:rPr>
          <w:szCs w:val="20"/>
        </w:rPr>
        <w:t xml:space="preserve"> effet à l'issue de </w:t>
      </w:r>
      <w:r w:rsidR="00A10657" w:rsidRPr="00112ABA">
        <w:rPr>
          <w:szCs w:val="20"/>
        </w:rPr>
        <w:t xml:space="preserve">l'observation d'un préavis </w:t>
      </w:r>
      <w:r w:rsidR="00C97DFB" w:rsidRPr="00112ABA">
        <w:rPr>
          <w:szCs w:val="20"/>
        </w:rPr>
        <w:t xml:space="preserve">minimum </w:t>
      </w:r>
      <w:r w:rsidR="00A10657" w:rsidRPr="00112ABA">
        <w:rPr>
          <w:szCs w:val="20"/>
        </w:rPr>
        <w:t>de</w:t>
      </w:r>
      <w:r w:rsidR="00C97DFB" w:rsidRPr="00112ABA">
        <w:rPr>
          <w:szCs w:val="20"/>
        </w:rPr>
        <w:t xml:space="preserve"> 6</w:t>
      </w:r>
      <w:r w:rsidRPr="00112ABA">
        <w:rPr>
          <w:szCs w:val="20"/>
        </w:rPr>
        <w:t xml:space="preserve"> mois à compter de la date de réception de la lettre rec</w:t>
      </w:r>
      <w:r w:rsidR="00C97DFB" w:rsidRPr="00112ABA">
        <w:rPr>
          <w:szCs w:val="20"/>
        </w:rPr>
        <w:t>ommandée avec avis de réception.</w:t>
      </w:r>
      <w:r w:rsidR="00A10657" w:rsidRPr="00112ABA">
        <w:rPr>
          <w:szCs w:val="20"/>
        </w:rPr>
        <w:t xml:space="preserve"> </w:t>
      </w:r>
    </w:p>
    <w:p w14:paraId="32A73AEA" w14:textId="4B2E8AE2" w:rsidR="00371D91" w:rsidRPr="00112ABA" w:rsidRDefault="001C62A3" w:rsidP="006F6302">
      <w:pPr>
        <w:pStyle w:val="Titre4"/>
      </w:pPr>
      <w:bookmarkStart w:id="39" w:name="_Ref214023138"/>
      <w:r w:rsidRPr="00112ABA">
        <w:t xml:space="preserve">Résiliation à l'initiative </w:t>
      </w:r>
      <w:r w:rsidR="00DE411C" w:rsidRPr="00112ABA">
        <w:t>du</w:t>
      </w:r>
      <w:r w:rsidR="00763642" w:rsidRPr="00112ABA">
        <w:t xml:space="preserve"> titulaire</w:t>
      </w:r>
      <w:bookmarkEnd w:id="39"/>
    </w:p>
    <w:p w14:paraId="2A199C1E" w14:textId="5D33BB6E" w:rsidR="001F1DCA" w:rsidRDefault="001C62A3">
      <w:pPr>
        <w:rPr>
          <w:szCs w:val="20"/>
        </w:rPr>
      </w:pPr>
      <w:r w:rsidRPr="00112ABA">
        <w:rPr>
          <w:szCs w:val="20"/>
        </w:rPr>
        <w:t>La résiliation de la présente convention à l'initiative</w:t>
      </w:r>
      <w:r w:rsidR="00F723CD" w:rsidRPr="00112ABA">
        <w:rPr>
          <w:szCs w:val="20"/>
        </w:rPr>
        <w:t xml:space="preserve"> du</w:t>
      </w:r>
      <w:r w:rsidRPr="00112ABA">
        <w:rPr>
          <w:szCs w:val="20"/>
        </w:rPr>
        <w:t xml:space="preserve"> </w:t>
      </w:r>
      <w:r w:rsidR="00763642" w:rsidRPr="00112ABA">
        <w:rPr>
          <w:szCs w:val="20"/>
        </w:rPr>
        <w:t>titulaire</w:t>
      </w:r>
      <w:r w:rsidRPr="00112ABA">
        <w:rPr>
          <w:szCs w:val="20"/>
        </w:rPr>
        <w:t xml:space="preserve"> prend</w:t>
      </w:r>
      <w:r w:rsidR="00112ABA" w:rsidRPr="00112ABA">
        <w:rPr>
          <w:szCs w:val="20"/>
        </w:rPr>
        <w:t>ra</w:t>
      </w:r>
      <w:r w:rsidRPr="00112ABA">
        <w:rPr>
          <w:szCs w:val="20"/>
        </w:rPr>
        <w:t xml:space="preserve"> effet à l'issue de l'observation d'un préavis</w:t>
      </w:r>
      <w:r w:rsidR="00112ABA" w:rsidRPr="00112ABA">
        <w:rPr>
          <w:szCs w:val="20"/>
        </w:rPr>
        <w:t xml:space="preserve"> minimum de 6</w:t>
      </w:r>
      <w:r w:rsidRPr="00112ABA">
        <w:rPr>
          <w:szCs w:val="20"/>
        </w:rPr>
        <w:t xml:space="preserve"> mois</w:t>
      </w:r>
      <w:r w:rsidRPr="00112ABA">
        <w:rPr>
          <w:b/>
          <w:bCs/>
          <w:szCs w:val="20"/>
        </w:rPr>
        <w:t xml:space="preserve"> </w:t>
      </w:r>
      <w:r w:rsidRPr="00112ABA">
        <w:rPr>
          <w:szCs w:val="20"/>
        </w:rPr>
        <w:t>à compter de la date de réception de la lettre recommandée avec avis de réception.</w:t>
      </w:r>
    </w:p>
    <w:p w14:paraId="16BDE367" w14:textId="0C543DBE" w:rsidR="00633B42" w:rsidRDefault="001C62A3" w:rsidP="006F6302">
      <w:pPr>
        <w:pStyle w:val="Titre3"/>
      </w:pPr>
      <w:r w:rsidRPr="00C71518">
        <w:t>Conséquences de la résiliation</w:t>
      </w:r>
    </w:p>
    <w:p w14:paraId="57A3866E" w14:textId="594AC27D" w:rsidR="001F5CCA" w:rsidRDefault="001F5CCA" w:rsidP="001F5CCA">
      <w:pPr>
        <w:pStyle w:val="Titre4"/>
      </w:pPr>
      <w:r>
        <w:t>Résiliation sans faute</w:t>
      </w:r>
    </w:p>
    <w:p w14:paraId="5CB91060" w14:textId="77777777" w:rsidR="00BF25D7" w:rsidRPr="005C7326" w:rsidRDefault="00BF25D7" w:rsidP="00BF25D7">
      <w:pPr>
        <w:rPr>
          <w:i/>
          <w:iCs/>
          <w:szCs w:val="20"/>
          <w:highlight w:val="yellow"/>
        </w:rPr>
      </w:pPr>
      <w:r w:rsidRPr="005C7326">
        <w:rPr>
          <w:i/>
          <w:iCs/>
          <w:szCs w:val="20"/>
          <w:highlight w:val="yellow"/>
        </w:rPr>
        <w:t xml:space="preserve">Sans droits réel : </w:t>
      </w:r>
    </w:p>
    <w:p w14:paraId="46D3DE93" w14:textId="6F3A7F37" w:rsidR="003823FC" w:rsidRPr="00EA0654" w:rsidRDefault="003823FC" w:rsidP="009C4DEE">
      <w:r w:rsidRPr="00EA0654">
        <w:t>En cas de résiliation pour motif d’intérêt général par VNF, l’indemnité versée par VNF, sera égale, outre le remboursement des redevances versées par l’occupant au titre de la période pour laquelle il ne dispose plus de droit sur le domaine public fluvial, à la valeur non amortie des installations expressément autorisées sur le domaine public fluvial à la condition que celles-ci subsistent à la date de la résiliation indépendamment de la faculté pour VNF de solliciter ou non la remise en état des lieux.</w:t>
      </w:r>
    </w:p>
    <w:p w14:paraId="0E4FCEBE" w14:textId="7C2EEFBC" w:rsidR="008809A6" w:rsidRDefault="008809A6" w:rsidP="009C4DEE">
      <w:r w:rsidRPr="008809A6">
        <w:t xml:space="preserve">La valeur non amortie des installations est déterminée conformément au tableau d’amortissement figurant en </w:t>
      </w:r>
      <w:r>
        <w:fldChar w:fldCharType="begin"/>
      </w:r>
      <w:r>
        <w:instrText xml:space="preserve"> REF _Ref126857125 \n \h </w:instrText>
      </w:r>
      <w:r>
        <w:fldChar w:fldCharType="separate"/>
      </w:r>
      <w:r w:rsidR="00534EDB">
        <w:t>Annexe 3</w:t>
      </w:r>
      <w:r>
        <w:fldChar w:fldCharType="end"/>
      </w:r>
      <w:r w:rsidRPr="008809A6">
        <w:t xml:space="preserve"> de la convention, mis à jour au regard des dépenses réelles au plus tard dans les six mois de l'achèvement des travaux ou de chaque tranche de travaux. La mise à jour du tableau d’amortissement doit être certifiée par un commissaire au compte ou un expert-comptable.</w:t>
      </w:r>
      <w:r>
        <w:t xml:space="preserve"> </w:t>
      </w:r>
    </w:p>
    <w:p w14:paraId="7D1C6AE9" w14:textId="6B2DF662" w:rsidR="0020682A" w:rsidRDefault="003823FC" w:rsidP="009C4DEE">
      <w:r w:rsidRPr="00EA0654">
        <w:t>L'amortissement des équipements et installations édifiés par l'occupant ne peut pas être pratiqué sur une période excédant la validité du titre restant à courir.</w:t>
      </w:r>
    </w:p>
    <w:p w14:paraId="37FF787E" w14:textId="77777777" w:rsidR="00BF25D7" w:rsidRPr="005C7326" w:rsidRDefault="00BF25D7" w:rsidP="00BF25D7">
      <w:pPr>
        <w:rPr>
          <w:i/>
          <w:iCs/>
          <w:szCs w:val="20"/>
          <w:highlight w:val="yellow"/>
        </w:rPr>
      </w:pPr>
      <w:r w:rsidRPr="005C7326">
        <w:rPr>
          <w:i/>
          <w:iCs/>
          <w:szCs w:val="20"/>
          <w:highlight w:val="yellow"/>
        </w:rPr>
        <w:t xml:space="preserve">Avec droits réels : </w:t>
      </w:r>
    </w:p>
    <w:p w14:paraId="5EBE4FDD" w14:textId="77777777" w:rsidR="00BF25D7" w:rsidRDefault="00BF25D7" w:rsidP="00BF25D7">
      <w:r>
        <w:t>En cas de résiliation pour motif d’intérêt général par VNF, l’indemnité versée par VNF, sera égale, outre le remboursement des redevances versées par l’occupant au titre de la période pour laquelle il ne dispose plus de droit sur le domaine public fluvial, à la valeur non amortie des installations expressément autorisées sur le domaine public fluvial à la condition que celles-ci subsistent à la date de la résiliation indépendamment de la faculté pour VNF de solliciter ou non la remise en état des lieux, augmentée des frais de résiliation anticipée prévus dans les contrats en vigueur à la date de la résiliation.</w:t>
      </w:r>
    </w:p>
    <w:p w14:paraId="460AC62C" w14:textId="77777777" w:rsidR="00BF25D7" w:rsidRDefault="00BF25D7" w:rsidP="00BF25D7">
      <w:r>
        <w:t xml:space="preserve">La valeur non amortie des installations est déterminée conformément au tableau d’amortissement figurant en </w:t>
      </w:r>
      <w:r>
        <w:fldChar w:fldCharType="begin"/>
      </w:r>
      <w:r>
        <w:instrText xml:space="preserve"> REF _Ref126857125 \n \h </w:instrText>
      </w:r>
      <w:r>
        <w:fldChar w:fldCharType="separate"/>
      </w:r>
      <w:r>
        <w:t>Annexe 3</w:t>
      </w:r>
      <w:r>
        <w:fldChar w:fldCharType="end"/>
      </w:r>
      <w:r>
        <w:t xml:space="preserve"> de la convention (le plan d’affaires), mis à jour au regard des dépenses réelles au plus tard dans les six mois de l'achèvement des travaux ou de chaque tranche de travaux. La mise à jour du tableau d’amortissement doit être certifiée par un commissaire au compte ou un expert-comptable.</w:t>
      </w:r>
    </w:p>
    <w:p w14:paraId="26616D9D" w14:textId="77777777" w:rsidR="00BF25D7" w:rsidRDefault="00BF25D7" w:rsidP="00BF25D7">
      <w:r>
        <w:t>L'amortissement des équipements et installations édifiés par l'occupant ne peut pas être pratiqué sur une période excédant la validité du titre restant à courir.</w:t>
      </w:r>
    </w:p>
    <w:p w14:paraId="02B6DB88" w14:textId="77777777" w:rsidR="00BF25D7" w:rsidRDefault="00BF25D7" w:rsidP="00BF25D7">
      <w:r>
        <w:lastRenderedPageBreak/>
        <w:t>Les frais de résiliation anticipée prévus dans les contrats en vigueur, exclusivement ou directement rattachables au projet objet de la convention, à la date de la résiliation sont dument justifiés sur la base des contrats et des factures correspondantes.</w:t>
      </w:r>
    </w:p>
    <w:p w14:paraId="3C10AC6D" w14:textId="77777777" w:rsidR="00BF25D7" w:rsidRDefault="00BF25D7" w:rsidP="00BF25D7">
      <w:r>
        <w:t>Les droits des créanciers régulièrement inscrits à la date du retrait anticipé sont reportés sur cette indemnité.</w:t>
      </w:r>
    </w:p>
    <w:p w14:paraId="66B39808" w14:textId="77777777" w:rsidR="00BF25D7" w:rsidRDefault="00BF25D7" w:rsidP="00BF25D7">
      <w:r w:rsidRPr="005C7326">
        <w:rPr>
          <w:i/>
          <w:iCs/>
          <w:szCs w:val="20"/>
          <w:highlight w:val="yellow"/>
        </w:rPr>
        <w:t>[</w:t>
      </w:r>
      <w:proofErr w:type="gramStart"/>
      <w:r w:rsidRPr="005C7326">
        <w:rPr>
          <w:i/>
          <w:iCs/>
          <w:szCs w:val="20"/>
          <w:highlight w:val="yellow"/>
        </w:rPr>
        <w:t>fin</w:t>
      </w:r>
      <w:proofErr w:type="gramEnd"/>
      <w:r w:rsidRPr="005C7326">
        <w:rPr>
          <w:i/>
          <w:iCs/>
          <w:szCs w:val="20"/>
          <w:highlight w:val="yellow"/>
        </w:rPr>
        <w:t xml:space="preserve"> de l’ajustement de l’article </w:t>
      </w:r>
      <w:r>
        <w:rPr>
          <w:i/>
          <w:iCs/>
          <w:szCs w:val="20"/>
          <w:highlight w:val="yellow"/>
        </w:rPr>
        <w:t>21.5.1</w:t>
      </w:r>
      <w:r w:rsidRPr="005C7326">
        <w:rPr>
          <w:i/>
          <w:iCs/>
          <w:szCs w:val="20"/>
          <w:highlight w:val="yellow"/>
        </w:rPr>
        <w:t xml:space="preserve"> en cas de droits réels]</w:t>
      </w:r>
    </w:p>
    <w:p w14:paraId="16D165B0" w14:textId="4A741925" w:rsidR="00D16035" w:rsidRDefault="00D16035" w:rsidP="00D16035">
      <w:pPr>
        <w:pStyle w:val="Titre4"/>
      </w:pPr>
      <w:bookmarkStart w:id="40" w:name="_Ref168071463"/>
      <w:r>
        <w:t xml:space="preserve">Résiliation </w:t>
      </w:r>
      <w:r w:rsidR="001F5CCA">
        <w:t>sanction ou à l’initiative du titulaire</w:t>
      </w:r>
      <w:bookmarkEnd w:id="40"/>
      <w:r w:rsidR="001F5CCA">
        <w:t xml:space="preserve"> </w:t>
      </w:r>
    </w:p>
    <w:p w14:paraId="0EF49773" w14:textId="3BCE622E" w:rsidR="00633B42" w:rsidRDefault="00633B42" w:rsidP="00633B42">
      <w:pPr>
        <w:rPr>
          <w:szCs w:val="20"/>
        </w:rPr>
      </w:pPr>
      <w:r w:rsidRPr="006F3B61">
        <w:rPr>
          <w:szCs w:val="20"/>
        </w:rPr>
        <w:t xml:space="preserve">L'occupant dont la convention est résiliée </w:t>
      </w:r>
      <w:r w:rsidR="009C404C">
        <w:rPr>
          <w:szCs w:val="20"/>
        </w:rPr>
        <w:t>pour des motif</w:t>
      </w:r>
      <w:r w:rsidR="00866D78">
        <w:rPr>
          <w:szCs w:val="20"/>
        </w:rPr>
        <w:t>s</w:t>
      </w:r>
      <w:r w:rsidR="009C404C">
        <w:rPr>
          <w:szCs w:val="20"/>
        </w:rPr>
        <w:t xml:space="preserve"> visés aux articles </w:t>
      </w:r>
      <w:r w:rsidR="009C404C">
        <w:rPr>
          <w:szCs w:val="20"/>
        </w:rPr>
        <w:fldChar w:fldCharType="begin"/>
      </w:r>
      <w:r w:rsidR="009C404C">
        <w:rPr>
          <w:szCs w:val="20"/>
        </w:rPr>
        <w:instrText xml:space="preserve"> REF _Ref102569501 \r \h </w:instrText>
      </w:r>
      <w:r w:rsidR="009C404C">
        <w:rPr>
          <w:szCs w:val="20"/>
        </w:rPr>
      </w:r>
      <w:r w:rsidR="009C404C">
        <w:rPr>
          <w:szCs w:val="20"/>
        </w:rPr>
        <w:fldChar w:fldCharType="separate"/>
      </w:r>
      <w:r w:rsidR="00534EDB">
        <w:rPr>
          <w:szCs w:val="20"/>
        </w:rPr>
        <w:t>21.2</w:t>
      </w:r>
      <w:r w:rsidR="009C404C">
        <w:rPr>
          <w:szCs w:val="20"/>
        </w:rPr>
        <w:fldChar w:fldCharType="end"/>
      </w:r>
      <w:r w:rsidR="009C404C">
        <w:rPr>
          <w:szCs w:val="20"/>
        </w:rPr>
        <w:t xml:space="preserve"> et </w:t>
      </w:r>
      <w:r w:rsidR="009C404C">
        <w:rPr>
          <w:szCs w:val="20"/>
        </w:rPr>
        <w:fldChar w:fldCharType="begin"/>
      </w:r>
      <w:r w:rsidR="009C404C">
        <w:rPr>
          <w:szCs w:val="20"/>
        </w:rPr>
        <w:instrText xml:space="preserve"> REF _Ref102569503 \r \h </w:instrText>
      </w:r>
      <w:r w:rsidR="009C404C">
        <w:rPr>
          <w:szCs w:val="20"/>
        </w:rPr>
      </w:r>
      <w:r w:rsidR="009C404C">
        <w:rPr>
          <w:szCs w:val="20"/>
        </w:rPr>
        <w:fldChar w:fldCharType="separate"/>
      </w:r>
      <w:r w:rsidR="00534EDB">
        <w:rPr>
          <w:szCs w:val="20"/>
        </w:rPr>
        <w:t>21.3</w:t>
      </w:r>
      <w:r w:rsidR="009C404C">
        <w:rPr>
          <w:szCs w:val="20"/>
        </w:rPr>
        <w:fldChar w:fldCharType="end"/>
      </w:r>
      <w:r w:rsidR="009C404C">
        <w:rPr>
          <w:szCs w:val="20"/>
        </w:rPr>
        <w:t xml:space="preserve"> </w:t>
      </w:r>
      <w:r w:rsidRPr="006F3B61">
        <w:rPr>
          <w:szCs w:val="20"/>
        </w:rPr>
        <w:t>ne peut prétendre à aucune indemnisation.</w:t>
      </w:r>
    </w:p>
    <w:p w14:paraId="159298DD" w14:textId="08054E7B" w:rsidR="00633B42" w:rsidRDefault="00633B42" w:rsidP="005349DA">
      <w:pPr>
        <w:rPr>
          <w:szCs w:val="20"/>
        </w:rPr>
      </w:pPr>
      <w:r w:rsidRPr="006F3B61">
        <w:rPr>
          <w:szCs w:val="20"/>
        </w:rPr>
        <w:t>La redevance est réputée due jusqu’à la date effective de la résiliation.</w:t>
      </w:r>
      <w:r w:rsidR="005349DA">
        <w:rPr>
          <w:szCs w:val="20"/>
        </w:rPr>
        <w:t xml:space="preserve"> L</w:t>
      </w:r>
      <w:r w:rsidRPr="006F3B61">
        <w:rPr>
          <w:szCs w:val="20"/>
        </w:rPr>
        <w:t>a partie de la redevance qui aura fait l’objet d’un paiement forfaitaire d’avance et correspondant à la période restant à courir est remboursée à l’occupant.</w:t>
      </w:r>
    </w:p>
    <w:p w14:paraId="2ED67336" w14:textId="20D55B2D" w:rsidR="00DF6B9E" w:rsidRDefault="001C62A3" w:rsidP="006F6302">
      <w:pPr>
        <w:pStyle w:val="Titre2"/>
      </w:pPr>
      <w:bookmarkStart w:id="41" w:name="_Ref126853253"/>
      <w:r>
        <w:t xml:space="preserve">REMISE </w:t>
      </w:r>
      <w:r w:rsidR="00B540E3">
        <w:t>EN ETAT DES LIEUX</w:t>
      </w:r>
      <w:bookmarkEnd w:id="41"/>
    </w:p>
    <w:p w14:paraId="028952BD" w14:textId="005956C2" w:rsidR="00C74327" w:rsidRPr="00B540E3" w:rsidRDefault="00BD3548" w:rsidP="00B540E3">
      <w:pPr>
        <w:rPr>
          <w:color w:val="000000"/>
          <w:szCs w:val="20"/>
        </w:rPr>
      </w:pPr>
      <w:r>
        <w:rPr>
          <w:color w:val="000000"/>
          <w:szCs w:val="20"/>
        </w:rPr>
        <w:t xml:space="preserve">Conformément à l’article </w:t>
      </w:r>
      <w:r w:rsidRPr="00BA4CDE">
        <w:rPr>
          <w:szCs w:val="20"/>
        </w:rPr>
        <w:t>L. 2122-9 du CGPPP</w:t>
      </w:r>
      <w:r>
        <w:rPr>
          <w:szCs w:val="20"/>
        </w:rPr>
        <w:t>,</w:t>
      </w:r>
      <w:r>
        <w:rPr>
          <w:color w:val="000000"/>
          <w:szCs w:val="20"/>
        </w:rPr>
        <w:t xml:space="preserve"> l</w:t>
      </w:r>
      <w:r w:rsidR="00187991">
        <w:rPr>
          <w:color w:val="000000"/>
          <w:szCs w:val="20"/>
        </w:rPr>
        <w:t>e titulaire</w:t>
      </w:r>
      <w:r w:rsidR="00B540E3" w:rsidRPr="00B540E3">
        <w:rPr>
          <w:color w:val="000000"/>
          <w:szCs w:val="20"/>
        </w:rPr>
        <w:t xml:space="preserve"> est dispensé du démantèlement de</w:t>
      </w:r>
      <w:r w:rsidR="00B60F66">
        <w:rPr>
          <w:color w:val="000000"/>
          <w:szCs w:val="20"/>
        </w:rPr>
        <w:t xml:space="preserve">s </w:t>
      </w:r>
      <w:r w:rsidR="00B540E3" w:rsidRPr="00B540E3">
        <w:rPr>
          <w:color w:val="000000"/>
          <w:szCs w:val="20"/>
        </w:rPr>
        <w:t>installation</w:t>
      </w:r>
      <w:r w:rsidR="00B60F66">
        <w:rPr>
          <w:color w:val="000000"/>
          <w:szCs w:val="20"/>
        </w:rPr>
        <w:t>s</w:t>
      </w:r>
      <w:r w:rsidR="00A405E3">
        <w:rPr>
          <w:color w:val="000000"/>
          <w:szCs w:val="20"/>
        </w:rPr>
        <w:t>,</w:t>
      </w:r>
      <w:r w:rsidR="00B540E3" w:rsidRPr="00B540E3">
        <w:rPr>
          <w:color w:val="000000"/>
          <w:szCs w:val="20"/>
        </w:rPr>
        <w:t xml:space="preserve"> au terme de la COT. Conformément aux dispositions de l’</w:t>
      </w:r>
      <w:r w:rsidR="002A7F9B">
        <w:rPr>
          <w:color w:val="000000"/>
          <w:szCs w:val="20"/>
        </w:rPr>
        <w:t>A</w:t>
      </w:r>
      <w:r w:rsidR="00B540E3" w:rsidRPr="00B540E3">
        <w:rPr>
          <w:color w:val="000000"/>
          <w:szCs w:val="20"/>
        </w:rPr>
        <w:t xml:space="preserve">rticle </w:t>
      </w:r>
      <w:r w:rsidR="00514B1C">
        <w:rPr>
          <w:color w:val="000000"/>
          <w:szCs w:val="20"/>
        </w:rPr>
        <w:fldChar w:fldCharType="begin"/>
      </w:r>
      <w:r w:rsidR="00514B1C">
        <w:rPr>
          <w:color w:val="000000"/>
          <w:szCs w:val="20"/>
        </w:rPr>
        <w:instrText xml:space="preserve"> REF _Ref126854204 \n \h </w:instrText>
      </w:r>
      <w:r w:rsidR="00514B1C">
        <w:rPr>
          <w:color w:val="000000"/>
          <w:szCs w:val="20"/>
        </w:rPr>
      </w:r>
      <w:r w:rsidR="00514B1C">
        <w:rPr>
          <w:color w:val="000000"/>
          <w:szCs w:val="20"/>
        </w:rPr>
        <w:fldChar w:fldCharType="separate"/>
      </w:r>
      <w:r w:rsidR="00534EDB">
        <w:rPr>
          <w:color w:val="000000"/>
          <w:szCs w:val="20"/>
        </w:rPr>
        <w:t>13.7</w:t>
      </w:r>
      <w:r w:rsidR="00514B1C">
        <w:rPr>
          <w:color w:val="000000"/>
          <w:szCs w:val="20"/>
        </w:rPr>
        <w:fldChar w:fldCharType="end"/>
      </w:r>
      <w:r w:rsidR="00B540E3" w:rsidRPr="00B540E3">
        <w:rPr>
          <w:color w:val="000000"/>
          <w:szCs w:val="20"/>
        </w:rPr>
        <w:t>,</w:t>
      </w:r>
      <w:r w:rsidR="009933A1">
        <w:rPr>
          <w:color w:val="000000"/>
          <w:szCs w:val="20"/>
        </w:rPr>
        <w:t xml:space="preserve"> </w:t>
      </w:r>
      <w:r w:rsidR="00B540E3" w:rsidRPr="00B540E3">
        <w:rPr>
          <w:color w:val="000000"/>
          <w:szCs w:val="20"/>
        </w:rPr>
        <w:t xml:space="preserve">les emprises </w:t>
      </w:r>
      <w:r w:rsidR="00B60F66">
        <w:rPr>
          <w:color w:val="000000"/>
          <w:szCs w:val="20"/>
        </w:rPr>
        <w:t>et équipements</w:t>
      </w:r>
      <w:r w:rsidR="009933A1">
        <w:rPr>
          <w:color w:val="000000"/>
          <w:szCs w:val="20"/>
        </w:rPr>
        <w:t xml:space="preserve"> </w:t>
      </w:r>
      <w:r w:rsidR="00B540E3" w:rsidRPr="00B540E3">
        <w:rPr>
          <w:color w:val="000000"/>
          <w:szCs w:val="20"/>
        </w:rPr>
        <w:t>doivent être remis en bon état</w:t>
      </w:r>
      <w:r w:rsidR="00B60F66">
        <w:rPr>
          <w:color w:val="000000"/>
          <w:szCs w:val="20"/>
        </w:rPr>
        <w:t xml:space="preserve"> de fonctionnement</w:t>
      </w:r>
      <w:r w:rsidR="00613D0A">
        <w:rPr>
          <w:color w:val="000000"/>
          <w:szCs w:val="20"/>
        </w:rPr>
        <w:t>.</w:t>
      </w:r>
    </w:p>
    <w:p w14:paraId="4455964E" w14:textId="5BBD9F98" w:rsidR="00D90067" w:rsidRDefault="00B540E3" w:rsidP="00347FF8">
      <w:pPr>
        <w:rPr>
          <w:color w:val="000000"/>
          <w:szCs w:val="20"/>
        </w:rPr>
      </w:pPr>
      <w:r w:rsidRPr="00B540E3">
        <w:rPr>
          <w:color w:val="000000"/>
          <w:szCs w:val="20"/>
        </w:rPr>
        <w:t xml:space="preserve">Les </w:t>
      </w:r>
      <w:r w:rsidR="002C3B76">
        <w:rPr>
          <w:color w:val="000000"/>
          <w:szCs w:val="20"/>
        </w:rPr>
        <w:t>ou</w:t>
      </w:r>
      <w:r w:rsidRPr="00B540E3">
        <w:rPr>
          <w:color w:val="000000"/>
          <w:szCs w:val="20"/>
        </w:rPr>
        <w:t>vrages, constructions</w:t>
      </w:r>
      <w:r w:rsidR="0073093C">
        <w:rPr>
          <w:color w:val="000000"/>
          <w:szCs w:val="20"/>
        </w:rPr>
        <w:t xml:space="preserve">, </w:t>
      </w:r>
      <w:r w:rsidRPr="00B540E3">
        <w:rPr>
          <w:color w:val="000000"/>
          <w:szCs w:val="20"/>
        </w:rPr>
        <w:t xml:space="preserve">installations de caractère immobilier </w:t>
      </w:r>
      <w:r w:rsidR="00AB4824">
        <w:rPr>
          <w:color w:val="000000"/>
          <w:szCs w:val="20"/>
        </w:rPr>
        <w:t xml:space="preserve">ou mobilier </w:t>
      </w:r>
      <w:r w:rsidR="00A405E3">
        <w:rPr>
          <w:color w:val="000000"/>
          <w:szCs w:val="20"/>
        </w:rPr>
        <w:t>construits et</w:t>
      </w:r>
      <w:r w:rsidR="0073093C">
        <w:rPr>
          <w:color w:val="000000"/>
          <w:szCs w:val="20"/>
        </w:rPr>
        <w:t xml:space="preserve"> les équipements</w:t>
      </w:r>
      <w:r w:rsidR="00A405E3">
        <w:rPr>
          <w:color w:val="000000"/>
          <w:szCs w:val="20"/>
        </w:rPr>
        <w:t xml:space="preserve"> installés </w:t>
      </w:r>
      <w:r w:rsidR="00D90067">
        <w:rPr>
          <w:color w:val="000000"/>
          <w:szCs w:val="20"/>
        </w:rPr>
        <w:t>postérieurement à l’attribution de la présente convention</w:t>
      </w:r>
      <w:r w:rsidR="00532158">
        <w:rPr>
          <w:color w:val="000000"/>
          <w:szCs w:val="20"/>
        </w:rPr>
        <w:t xml:space="preserve">, </w:t>
      </w:r>
      <w:r w:rsidR="00F15B52">
        <w:rPr>
          <w:color w:val="000000"/>
          <w:szCs w:val="20"/>
        </w:rPr>
        <w:t xml:space="preserve">notamment ceux </w:t>
      </w:r>
      <w:r w:rsidR="004C15E1">
        <w:rPr>
          <w:color w:val="000000"/>
          <w:szCs w:val="20"/>
        </w:rPr>
        <w:t>nécessaires au bon fonctionnement de</w:t>
      </w:r>
      <w:r w:rsidR="00ED482D">
        <w:rPr>
          <w:color w:val="000000"/>
          <w:szCs w:val="20"/>
        </w:rPr>
        <w:t xml:space="preserve"> la</w:t>
      </w:r>
      <w:r w:rsidR="004C15E1">
        <w:rPr>
          <w:color w:val="000000"/>
          <w:szCs w:val="20"/>
        </w:rPr>
        <w:t xml:space="preserve"> microcentrale</w:t>
      </w:r>
      <w:r w:rsidR="00F15B52">
        <w:rPr>
          <w:color w:val="000000"/>
          <w:szCs w:val="20"/>
        </w:rPr>
        <w:t>,</w:t>
      </w:r>
      <w:r w:rsidR="00D90067">
        <w:rPr>
          <w:color w:val="000000"/>
          <w:szCs w:val="20"/>
        </w:rPr>
        <w:t xml:space="preserve"> </w:t>
      </w:r>
      <w:r w:rsidRPr="00B540E3">
        <w:rPr>
          <w:color w:val="000000"/>
          <w:szCs w:val="20"/>
        </w:rPr>
        <w:t xml:space="preserve">deviendront de plein droit et gratuitement la propriété de </w:t>
      </w:r>
      <w:r w:rsidR="00F05E52">
        <w:rPr>
          <w:color w:val="000000"/>
          <w:szCs w:val="20"/>
        </w:rPr>
        <w:t>l’Etat</w:t>
      </w:r>
      <w:r w:rsidRPr="00B540E3">
        <w:rPr>
          <w:color w:val="000000"/>
          <w:szCs w:val="20"/>
        </w:rPr>
        <w:t>, francs et quittes de tous privilèges et hypothèques.</w:t>
      </w:r>
    </w:p>
    <w:p w14:paraId="16ACDFC6" w14:textId="22118F3E" w:rsidR="00890289" w:rsidRDefault="00D90067" w:rsidP="00347FF8">
      <w:pPr>
        <w:rPr>
          <w:color w:val="000000"/>
          <w:szCs w:val="20"/>
        </w:rPr>
      </w:pPr>
      <w:r>
        <w:rPr>
          <w:color w:val="000000"/>
          <w:szCs w:val="20"/>
        </w:rPr>
        <w:t>L’</w:t>
      </w:r>
      <w:r w:rsidR="002C3B76">
        <w:rPr>
          <w:color w:val="000000"/>
          <w:szCs w:val="20"/>
        </w:rPr>
        <w:t>o</w:t>
      </w:r>
      <w:r w:rsidR="00B540E3" w:rsidRPr="00B540E3">
        <w:rPr>
          <w:color w:val="000000"/>
          <w:szCs w:val="20"/>
        </w:rPr>
        <w:t>uvrage</w:t>
      </w:r>
      <w:r w:rsidR="00E745C7">
        <w:rPr>
          <w:color w:val="000000"/>
          <w:szCs w:val="20"/>
        </w:rPr>
        <w:t>, objet de l’occupation présentée à l’</w:t>
      </w:r>
      <w:r w:rsidR="00E745C7">
        <w:rPr>
          <w:color w:val="000000"/>
          <w:szCs w:val="20"/>
        </w:rPr>
        <w:fldChar w:fldCharType="begin"/>
      </w:r>
      <w:r w:rsidR="00E745C7">
        <w:rPr>
          <w:color w:val="000000"/>
          <w:szCs w:val="20"/>
        </w:rPr>
        <w:instrText xml:space="preserve"> REF _Ref126852695 \n \h </w:instrText>
      </w:r>
      <w:r w:rsidR="00E745C7">
        <w:rPr>
          <w:color w:val="000000"/>
          <w:szCs w:val="20"/>
        </w:rPr>
      </w:r>
      <w:r w:rsidR="00E745C7">
        <w:rPr>
          <w:color w:val="000000"/>
          <w:szCs w:val="20"/>
        </w:rPr>
        <w:fldChar w:fldCharType="separate"/>
      </w:r>
      <w:r w:rsidR="00534EDB">
        <w:rPr>
          <w:color w:val="000000"/>
          <w:szCs w:val="20"/>
        </w:rPr>
        <w:t xml:space="preserve">Article 2 </w:t>
      </w:r>
      <w:r w:rsidR="00E745C7">
        <w:rPr>
          <w:color w:val="000000"/>
          <w:szCs w:val="20"/>
        </w:rPr>
        <w:fldChar w:fldCharType="end"/>
      </w:r>
      <w:r w:rsidR="00E745C7">
        <w:rPr>
          <w:color w:val="000000"/>
          <w:szCs w:val="20"/>
        </w:rPr>
        <w:t>, est</w:t>
      </w:r>
      <w:r w:rsidR="00E745C7" w:rsidRPr="00B540E3">
        <w:rPr>
          <w:color w:val="000000"/>
          <w:szCs w:val="20"/>
        </w:rPr>
        <w:t xml:space="preserve"> </w:t>
      </w:r>
      <w:r w:rsidR="00B540E3" w:rsidRPr="00B540E3">
        <w:rPr>
          <w:color w:val="000000"/>
          <w:szCs w:val="20"/>
        </w:rPr>
        <w:t xml:space="preserve">remis en état de fonctionnement </w:t>
      </w:r>
      <w:r w:rsidR="00890289">
        <w:rPr>
          <w:color w:val="000000"/>
          <w:szCs w:val="20"/>
        </w:rPr>
        <w:t xml:space="preserve">conformément aux dispositions de l’article 15.2 </w:t>
      </w:r>
    </w:p>
    <w:p w14:paraId="27F52FCC" w14:textId="7BD5FE15" w:rsidR="00890289" w:rsidRDefault="00B540E3" w:rsidP="00347FF8">
      <w:pPr>
        <w:rPr>
          <w:color w:val="000000"/>
          <w:szCs w:val="20"/>
        </w:rPr>
      </w:pPr>
      <w:r w:rsidRPr="00B540E3">
        <w:rPr>
          <w:color w:val="000000"/>
          <w:szCs w:val="20"/>
        </w:rPr>
        <w:t xml:space="preserve">VNF aura </w:t>
      </w:r>
      <w:r w:rsidR="00187991">
        <w:rPr>
          <w:color w:val="000000"/>
          <w:szCs w:val="20"/>
        </w:rPr>
        <w:t xml:space="preserve">à </w:t>
      </w:r>
      <w:r w:rsidRPr="00B540E3">
        <w:rPr>
          <w:color w:val="000000"/>
          <w:szCs w:val="20"/>
        </w:rPr>
        <w:t xml:space="preserve">sa charge d’effectuer les formalités nécessaires à la poursuite de toutes autorisations ou contrat </w:t>
      </w:r>
      <w:r w:rsidR="00187991">
        <w:rPr>
          <w:color w:val="000000"/>
          <w:szCs w:val="20"/>
        </w:rPr>
        <w:t xml:space="preserve">nécessaires, </w:t>
      </w:r>
      <w:r w:rsidRPr="00B540E3">
        <w:rPr>
          <w:color w:val="000000"/>
          <w:szCs w:val="20"/>
        </w:rPr>
        <w:t>le cas éch</w:t>
      </w:r>
      <w:r w:rsidR="00187991">
        <w:rPr>
          <w:color w:val="000000"/>
          <w:szCs w:val="20"/>
        </w:rPr>
        <w:t>é</w:t>
      </w:r>
      <w:r w:rsidRPr="00B540E3">
        <w:rPr>
          <w:color w:val="000000"/>
          <w:szCs w:val="20"/>
        </w:rPr>
        <w:t>ant</w:t>
      </w:r>
      <w:r w:rsidR="00187991">
        <w:rPr>
          <w:color w:val="000000"/>
          <w:szCs w:val="20"/>
        </w:rPr>
        <w:t>.</w:t>
      </w:r>
      <w:r w:rsidRPr="00B540E3">
        <w:rPr>
          <w:color w:val="000000"/>
          <w:szCs w:val="20"/>
        </w:rPr>
        <w:t xml:space="preserve"> </w:t>
      </w:r>
      <w:r w:rsidR="00353A01">
        <w:rPr>
          <w:color w:val="000000"/>
          <w:szCs w:val="20"/>
        </w:rPr>
        <w:t>L</w:t>
      </w:r>
      <w:r w:rsidR="00353A01" w:rsidRPr="00353A01">
        <w:rPr>
          <w:szCs w:val="20"/>
        </w:rPr>
        <w:t>e titulaire assiste VNF en fournissant toute décision ou documentation nécessaire.</w:t>
      </w:r>
      <w:r w:rsidR="00353A01">
        <w:rPr>
          <w:szCs w:val="20"/>
        </w:rPr>
        <w:t xml:space="preserve"> </w:t>
      </w:r>
    </w:p>
    <w:p w14:paraId="1BDC0C77" w14:textId="58BAE846" w:rsidR="00DF6B9E" w:rsidRDefault="001C62A3" w:rsidP="00D03C40">
      <w:pPr>
        <w:pStyle w:val="Titre1"/>
      </w:pPr>
      <w:r>
        <w:t>AUTRES DISPOSITIONS</w:t>
      </w:r>
    </w:p>
    <w:p w14:paraId="33D2D171" w14:textId="76155802" w:rsidR="00371D91" w:rsidRDefault="001C62A3" w:rsidP="006F6302">
      <w:pPr>
        <w:pStyle w:val="Titre2"/>
      </w:pPr>
      <w:r>
        <w:t>LITIGES</w:t>
      </w:r>
    </w:p>
    <w:p w14:paraId="29322147" w14:textId="77777777" w:rsidR="00345AE9" w:rsidRDefault="00345AE9" w:rsidP="00345AE9">
      <w:pPr>
        <w:pStyle w:val="Titre3"/>
      </w:pPr>
      <w:r>
        <w:t>Attribution de compétence</w:t>
      </w:r>
    </w:p>
    <w:p w14:paraId="39B9AC26" w14:textId="3B9B5907" w:rsidR="00DF6B9E" w:rsidRDefault="001C62A3">
      <w:pPr>
        <w:rPr>
          <w:szCs w:val="20"/>
        </w:rPr>
      </w:pPr>
      <w:r w:rsidRPr="006124BA">
        <w:rPr>
          <w:szCs w:val="20"/>
        </w:rPr>
        <w:t xml:space="preserve">Tous les litiges nés de l'interprétation ou de l'exécution des clauses de la présente convention seront, faute d'être résolus à l'amiable entre VNF et </w:t>
      </w:r>
      <w:r w:rsidR="00763642" w:rsidRPr="006124BA">
        <w:rPr>
          <w:szCs w:val="20"/>
        </w:rPr>
        <w:t>le titulaire</w:t>
      </w:r>
      <w:r w:rsidRPr="006124BA">
        <w:rPr>
          <w:szCs w:val="20"/>
        </w:rPr>
        <w:t>, exclusivement soumis au tribunal administratif territorialement compétent.</w:t>
      </w:r>
    </w:p>
    <w:p w14:paraId="587299EF" w14:textId="77777777" w:rsidR="000E4AB1" w:rsidRDefault="000E4AB1" w:rsidP="000E4AB1">
      <w:pPr>
        <w:pStyle w:val="Titre3"/>
      </w:pPr>
      <w:r>
        <w:t>D</w:t>
      </w:r>
      <w:r w:rsidRPr="00291543">
        <w:t>ivisibilit</w:t>
      </w:r>
      <w:r>
        <w:t>é</w:t>
      </w:r>
      <w:r w:rsidRPr="00291543">
        <w:t xml:space="preserve"> d</w:t>
      </w:r>
      <w:r>
        <w:t>e la convention</w:t>
      </w:r>
    </w:p>
    <w:p w14:paraId="260E58A6" w14:textId="0AA9E5AD" w:rsidR="000E4AB1" w:rsidRPr="006124BA" w:rsidRDefault="000E4AB1">
      <w:pPr>
        <w:rPr>
          <w:szCs w:val="20"/>
        </w:rPr>
      </w:pPr>
      <w:r w:rsidRPr="000D50CD">
        <w:t>L’invalidité d’une (ou des) stipulation(s) d</w:t>
      </w:r>
      <w:r>
        <w:t>e la convention</w:t>
      </w:r>
      <w:r w:rsidRPr="000D50CD">
        <w:t xml:space="preserve"> ne remet en cause ni la validité des autres stipulations du </w:t>
      </w:r>
      <w:r>
        <w:t>titre</w:t>
      </w:r>
      <w:r w:rsidRPr="000D50CD">
        <w:t xml:space="preserve"> ni celle du </w:t>
      </w:r>
      <w:r>
        <w:t>titre</w:t>
      </w:r>
      <w:r w:rsidRPr="000D50CD">
        <w:t>.</w:t>
      </w:r>
    </w:p>
    <w:p w14:paraId="6D47EB1A" w14:textId="05A79ECF" w:rsidR="00DF6B9E" w:rsidRDefault="001C62A3" w:rsidP="006F6302">
      <w:pPr>
        <w:pStyle w:val="Titre2"/>
      </w:pPr>
      <w:r>
        <w:t>ELECTION DE DOMICILE</w:t>
      </w:r>
    </w:p>
    <w:p w14:paraId="0000748C" w14:textId="77777777" w:rsidR="009701CA" w:rsidRPr="006F3B61" w:rsidRDefault="009701CA" w:rsidP="009701CA">
      <w:pPr>
        <w:rPr>
          <w:szCs w:val="20"/>
        </w:rPr>
      </w:pPr>
      <w:r w:rsidRPr="006F3B61">
        <w:rPr>
          <w:szCs w:val="20"/>
        </w:rPr>
        <w:t>Pour l'exécution des présentes et de leurs suites, et notamment en cas de réclamations, les parties font élection de domicile :</w:t>
      </w:r>
    </w:p>
    <w:p w14:paraId="38EA8E05" w14:textId="4E48331F" w:rsidR="009701CA" w:rsidRPr="00BD627A" w:rsidRDefault="009701CA" w:rsidP="009701CA">
      <w:pPr>
        <w:tabs>
          <w:tab w:val="left" w:pos="8040"/>
        </w:tabs>
        <w:rPr>
          <w:i/>
          <w:szCs w:val="20"/>
        </w:rPr>
      </w:pPr>
      <w:r w:rsidRPr="006F3B61">
        <w:rPr>
          <w:szCs w:val="20"/>
        </w:rPr>
        <w:t xml:space="preserve">Pour VNF : </w:t>
      </w:r>
      <w:r w:rsidR="00565975">
        <w:rPr>
          <w:i/>
          <w:iCs/>
          <w:color w:val="000000" w:themeColor="text1"/>
          <w:szCs w:val="20"/>
        </w:rPr>
        <w:t>Direction du développement de la DTRS, 2 rue de la Quarantaine, 69321 Lyon Cedex 5</w:t>
      </w:r>
    </w:p>
    <w:p w14:paraId="5FF3E02A" w14:textId="5CD6645F" w:rsidR="00DF6B9E" w:rsidRDefault="009701CA">
      <w:pPr>
        <w:rPr>
          <w:rFonts w:ascii="Arial" w:hAnsi="Arial" w:cs="Arial"/>
          <w:sz w:val="18"/>
          <w:szCs w:val="20"/>
        </w:rPr>
      </w:pPr>
      <w:r>
        <w:rPr>
          <w:szCs w:val="20"/>
        </w:rPr>
        <w:t>Pour le titulaire</w:t>
      </w:r>
      <w:r w:rsidRPr="006F3B61">
        <w:rPr>
          <w:szCs w:val="20"/>
        </w:rPr>
        <w:t xml:space="preserve"> : </w:t>
      </w:r>
      <w:r w:rsidR="002F2570" w:rsidRPr="00E83B89">
        <w:rPr>
          <w:i/>
          <w:szCs w:val="20"/>
          <w:highlight w:val="yellow"/>
        </w:rPr>
        <w:t>[à compléter</w:t>
      </w:r>
      <w:r w:rsidR="00B61B06" w:rsidRPr="00E83B89">
        <w:rPr>
          <w:i/>
          <w:color w:val="000000"/>
          <w:szCs w:val="20"/>
          <w:highlight w:val="yellow"/>
        </w:rPr>
        <w:t xml:space="preserve"> par le candidat</w:t>
      </w:r>
      <w:r w:rsidR="002F2570" w:rsidRPr="00E83B89">
        <w:rPr>
          <w:i/>
          <w:szCs w:val="20"/>
          <w:highlight w:val="yellow"/>
        </w:rPr>
        <w:t>]</w:t>
      </w:r>
    </w:p>
    <w:p w14:paraId="1EDC32E4" w14:textId="021EA75F" w:rsidR="00F92B16" w:rsidRPr="00E22A48" w:rsidRDefault="00F92B16" w:rsidP="006F6302">
      <w:pPr>
        <w:pStyle w:val="Titre2"/>
      </w:pPr>
      <w:bookmarkStart w:id="42" w:name="_Toc53548377"/>
      <w:r w:rsidRPr="00E22A48">
        <w:t>DOCUMENTS CONTRACTUELS</w:t>
      </w:r>
      <w:bookmarkEnd w:id="42"/>
    </w:p>
    <w:p w14:paraId="0A7BA307" w14:textId="6C4E35B2" w:rsidR="00F92B16" w:rsidRPr="00E22A48" w:rsidRDefault="00F92B16" w:rsidP="00F92B16">
      <w:pPr>
        <w:rPr>
          <w:szCs w:val="20"/>
        </w:rPr>
      </w:pPr>
      <w:r w:rsidRPr="00E22A48">
        <w:rPr>
          <w:szCs w:val="20"/>
        </w:rPr>
        <w:t>Les documents contractuels</w:t>
      </w:r>
      <w:r w:rsidR="00C75B0B">
        <w:rPr>
          <w:szCs w:val="20"/>
        </w:rPr>
        <w:t xml:space="preserve"> </w:t>
      </w:r>
      <w:r w:rsidRPr="00E22A48">
        <w:rPr>
          <w:szCs w:val="20"/>
        </w:rPr>
        <w:t>sont les suivants :</w:t>
      </w:r>
    </w:p>
    <w:p w14:paraId="4429FE37" w14:textId="77777777" w:rsidR="00F92B16" w:rsidRPr="00E22A48" w:rsidRDefault="00F92B16" w:rsidP="00F92B16">
      <w:pPr>
        <w:numPr>
          <w:ilvl w:val="0"/>
          <w:numId w:val="22"/>
        </w:numPr>
        <w:tabs>
          <w:tab w:val="left" w:pos="8040"/>
        </w:tabs>
        <w:contextualSpacing/>
        <w:rPr>
          <w:szCs w:val="20"/>
        </w:rPr>
      </w:pPr>
      <w:proofErr w:type="gramStart"/>
      <w:r w:rsidRPr="00E22A48">
        <w:rPr>
          <w:szCs w:val="20"/>
        </w:rPr>
        <w:t>la</w:t>
      </w:r>
      <w:proofErr w:type="gramEnd"/>
      <w:r w:rsidRPr="00E22A48">
        <w:rPr>
          <w:szCs w:val="20"/>
        </w:rPr>
        <w:t xml:space="preserve"> présente convention ;</w:t>
      </w:r>
    </w:p>
    <w:p w14:paraId="1A0A4B94" w14:textId="1D81DA05" w:rsidR="00F92B16" w:rsidRDefault="00F92B16" w:rsidP="00F92B16">
      <w:pPr>
        <w:numPr>
          <w:ilvl w:val="0"/>
          <w:numId w:val="22"/>
        </w:numPr>
        <w:tabs>
          <w:tab w:val="left" w:pos="8040"/>
        </w:tabs>
        <w:contextualSpacing/>
        <w:rPr>
          <w:szCs w:val="20"/>
        </w:rPr>
      </w:pPr>
      <w:proofErr w:type="gramStart"/>
      <w:r w:rsidRPr="00E22A48">
        <w:rPr>
          <w:szCs w:val="20"/>
        </w:rPr>
        <w:t>ses</w:t>
      </w:r>
      <w:proofErr w:type="gramEnd"/>
      <w:r w:rsidRPr="00E22A48">
        <w:rPr>
          <w:szCs w:val="20"/>
        </w:rPr>
        <w:t xml:space="preserve"> annexes listées à l’</w:t>
      </w:r>
      <w:r w:rsidR="00333E63">
        <w:rPr>
          <w:szCs w:val="20"/>
        </w:rPr>
        <w:fldChar w:fldCharType="begin"/>
      </w:r>
      <w:r w:rsidR="00333E63">
        <w:rPr>
          <w:szCs w:val="20"/>
        </w:rPr>
        <w:instrText xml:space="preserve"> REF _Ref102549436 \r \h </w:instrText>
      </w:r>
      <w:r w:rsidR="00333E63">
        <w:rPr>
          <w:szCs w:val="20"/>
        </w:rPr>
      </w:r>
      <w:r w:rsidR="00333E63">
        <w:rPr>
          <w:szCs w:val="20"/>
        </w:rPr>
        <w:fldChar w:fldCharType="separate"/>
      </w:r>
      <w:r w:rsidR="00534EDB">
        <w:rPr>
          <w:szCs w:val="20"/>
        </w:rPr>
        <w:t xml:space="preserve">Article 26 </w:t>
      </w:r>
      <w:r w:rsidR="00333E63">
        <w:rPr>
          <w:szCs w:val="20"/>
        </w:rPr>
        <w:fldChar w:fldCharType="end"/>
      </w:r>
    </w:p>
    <w:p w14:paraId="46586755" w14:textId="77777777" w:rsidR="00C75B0B" w:rsidRDefault="00C75B0B" w:rsidP="00C75B0B">
      <w:pPr>
        <w:tabs>
          <w:tab w:val="left" w:pos="8040"/>
        </w:tabs>
        <w:contextualSpacing/>
        <w:rPr>
          <w:szCs w:val="20"/>
        </w:rPr>
      </w:pPr>
    </w:p>
    <w:p w14:paraId="1BDC127C" w14:textId="6C7785F6" w:rsidR="00616B4E" w:rsidRPr="00E22A48" w:rsidRDefault="00C75B0B" w:rsidP="00616B4E">
      <w:pPr>
        <w:tabs>
          <w:tab w:val="left" w:pos="8040"/>
        </w:tabs>
        <w:contextualSpacing/>
        <w:rPr>
          <w:szCs w:val="20"/>
        </w:rPr>
      </w:pPr>
      <w:r w:rsidRPr="0077294C">
        <w:rPr>
          <w:szCs w:val="20"/>
        </w:rPr>
        <w:t>En cas de contradiction ou d’incompatibil</w:t>
      </w:r>
      <w:r w:rsidR="00654A7F" w:rsidRPr="0077294C">
        <w:rPr>
          <w:szCs w:val="20"/>
        </w:rPr>
        <w:t>i</w:t>
      </w:r>
      <w:r w:rsidRPr="0077294C">
        <w:rPr>
          <w:szCs w:val="20"/>
        </w:rPr>
        <w:t>té entre un article de la présente convention et une annexe, l’article considéré prévaut.</w:t>
      </w:r>
    </w:p>
    <w:p w14:paraId="29EB8240" w14:textId="5EEC26BD" w:rsidR="00DF6B9E" w:rsidRDefault="001C62A3" w:rsidP="006F6302">
      <w:pPr>
        <w:pStyle w:val="Titre2"/>
      </w:pPr>
      <w:bookmarkStart w:id="43" w:name="_Ref102549436"/>
      <w:r>
        <w:lastRenderedPageBreak/>
        <w:t>ANNEXES</w:t>
      </w:r>
      <w:bookmarkEnd w:id="43"/>
    </w:p>
    <w:p w14:paraId="33C5433A" w14:textId="6DBBC747" w:rsidR="00F92B16" w:rsidRPr="006F3B61" w:rsidRDefault="00F92B16" w:rsidP="00F92B16">
      <w:pPr>
        <w:rPr>
          <w:bCs/>
          <w:szCs w:val="20"/>
        </w:rPr>
      </w:pPr>
      <w:r w:rsidRPr="006F3B61">
        <w:rPr>
          <w:bCs/>
          <w:szCs w:val="20"/>
        </w:rPr>
        <w:t xml:space="preserve">Les annexes font partie intégrante de la présente convention. </w:t>
      </w:r>
    </w:p>
    <w:p w14:paraId="7C5B9054" w14:textId="1EA40C20" w:rsidR="00B17C7F" w:rsidRPr="00C765AF" w:rsidRDefault="00B17C7F" w:rsidP="00FB2933">
      <w:pPr>
        <w:pStyle w:val="Annexe"/>
        <w:ind w:hanging="436"/>
      </w:pPr>
      <w:bookmarkStart w:id="44" w:name="_Ref126856123"/>
      <w:r w:rsidRPr="00C765AF">
        <w:t>Plan de localisation</w:t>
      </w:r>
      <w:bookmarkEnd w:id="44"/>
    </w:p>
    <w:p w14:paraId="5FBCEC7C" w14:textId="127B40B7" w:rsidR="00B17C7F" w:rsidRPr="00F75F43" w:rsidRDefault="00B17C7F" w:rsidP="00FB2933">
      <w:pPr>
        <w:pStyle w:val="Annexe"/>
        <w:ind w:hanging="436"/>
      </w:pPr>
      <w:bookmarkStart w:id="45" w:name="_Ref126856137"/>
      <w:bookmarkStart w:id="46" w:name="_Hlk168070673"/>
      <w:r>
        <w:t>Description technique de l’ouvrage</w:t>
      </w:r>
      <w:bookmarkEnd w:id="45"/>
      <w:r w:rsidR="000E4AB1">
        <w:t xml:space="preserve"> projeté</w:t>
      </w:r>
    </w:p>
    <w:p w14:paraId="6DC9488E" w14:textId="0B1012A6" w:rsidR="00B17C7F" w:rsidRPr="00E50BBC" w:rsidRDefault="00B17C7F" w:rsidP="005B6BB7">
      <w:pPr>
        <w:pStyle w:val="Annexe"/>
        <w:ind w:hanging="436"/>
      </w:pPr>
      <w:bookmarkStart w:id="47" w:name="_Ref126857125"/>
      <w:bookmarkEnd w:id="46"/>
      <w:r w:rsidRPr="00F75F43">
        <w:t xml:space="preserve">Plan </w:t>
      </w:r>
      <w:r w:rsidRPr="00E50BBC">
        <w:t>d’affaires sur la durée de l’occupation avec explication et mode de calcul des hypothèses du plan d’affaires</w:t>
      </w:r>
      <w:r w:rsidR="004E01D3" w:rsidRPr="00E50BBC">
        <w:t>, faisant apparaître la durée d’amortissement des investissement projetés</w:t>
      </w:r>
      <w:r w:rsidRPr="00E50BBC">
        <w:t>.</w:t>
      </w:r>
      <w:bookmarkEnd w:id="47"/>
    </w:p>
    <w:p w14:paraId="5DF164EC" w14:textId="510F85FD" w:rsidR="00B17C7F" w:rsidRPr="00E50BBC" w:rsidRDefault="00B17C7F" w:rsidP="00FB2933">
      <w:pPr>
        <w:pStyle w:val="Annexe"/>
        <w:ind w:hanging="436"/>
      </w:pPr>
      <w:bookmarkStart w:id="48" w:name="_Ref126856545"/>
      <w:bookmarkStart w:id="49" w:name="_Ref182998706"/>
      <w:r w:rsidRPr="00E50BBC">
        <w:t xml:space="preserve">Convention relative à la gestion hydraulique du barrage </w:t>
      </w:r>
      <w:r w:rsidR="00D442D7" w:rsidRPr="00E50BBC">
        <w:t xml:space="preserve">de </w:t>
      </w:r>
      <w:bookmarkEnd w:id="48"/>
      <w:r w:rsidR="005B6BB7">
        <w:t>[</w:t>
      </w:r>
      <w:r w:rsidR="00792A1B" w:rsidRPr="005B6BB7">
        <w:rPr>
          <w:highlight w:val="yellow"/>
        </w:rPr>
        <w:t>à compléter par le candidat</w:t>
      </w:r>
      <w:bookmarkEnd w:id="49"/>
      <w:r w:rsidR="005B6BB7">
        <w:t>]</w:t>
      </w:r>
    </w:p>
    <w:p w14:paraId="10B99CF6" w14:textId="5AD0527D" w:rsidR="00B17C7F" w:rsidRPr="00E50BBC" w:rsidRDefault="00C30DE8" w:rsidP="00FB2933">
      <w:pPr>
        <w:pStyle w:val="Annexe"/>
        <w:ind w:hanging="436"/>
      </w:pPr>
      <w:r w:rsidRPr="00E50BBC">
        <w:t>Annexe réservée</w:t>
      </w:r>
    </w:p>
    <w:p w14:paraId="7A6412A9" w14:textId="306B76C4" w:rsidR="002F35E8" w:rsidRPr="00E50BBC" w:rsidRDefault="00B17C7F" w:rsidP="00FB2933">
      <w:pPr>
        <w:pStyle w:val="Annexe"/>
        <w:ind w:hanging="436"/>
      </w:pPr>
      <w:bookmarkStart w:id="50" w:name="_Ref126856964"/>
      <w:r w:rsidRPr="00E50BBC">
        <w:t>Synthèse des redevances prévisionnelles sur la durée de la convention</w:t>
      </w:r>
      <w:r w:rsidR="008919C5" w:rsidRPr="00E50BBC">
        <w:t>,</w:t>
      </w:r>
      <w:r w:rsidR="00435434" w:rsidRPr="00E50BBC">
        <w:t xml:space="preserve"> extrait</w:t>
      </w:r>
      <w:r w:rsidR="008919C5" w:rsidRPr="00E50BBC">
        <w:t>e du plan d’affaires</w:t>
      </w:r>
      <w:bookmarkEnd w:id="50"/>
    </w:p>
    <w:p w14:paraId="3EDE3991" w14:textId="18808282" w:rsidR="002F35E8" w:rsidRPr="00E50BBC" w:rsidRDefault="002F35E8" w:rsidP="00FB2933">
      <w:pPr>
        <w:pStyle w:val="Annexe"/>
        <w:ind w:hanging="436"/>
      </w:pPr>
      <w:bookmarkStart w:id="51" w:name="_Ref126857082"/>
      <w:r w:rsidRPr="00E50BBC">
        <w:t>Définition</w:t>
      </w:r>
      <w:r w:rsidR="0054614C" w:rsidRPr="00E50BBC">
        <w:t xml:space="preserve"> et modèle de </w:t>
      </w:r>
      <w:proofErr w:type="spellStart"/>
      <w:r w:rsidR="0054614C" w:rsidRPr="00E50BBC">
        <w:t>reporting</w:t>
      </w:r>
      <w:proofErr w:type="spellEnd"/>
      <w:r w:rsidRPr="00E50BBC">
        <w:t xml:space="preserve"> de </w:t>
      </w:r>
      <w:r w:rsidR="00CA6D61" w:rsidRPr="00E50BBC">
        <w:t xml:space="preserve">l’indicateur </w:t>
      </w:r>
      <w:r w:rsidR="00AA7694" w:rsidRPr="00E50BBC">
        <w:t xml:space="preserve">annuel </w:t>
      </w:r>
      <w:r w:rsidR="00CA6D61" w:rsidRPr="00E50BBC">
        <w:t>de performance</w:t>
      </w:r>
      <w:r w:rsidRPr="00E50BBC">
        <w:t xml:space="preserve"> de</w:t>
      </w:r>
      <w:r w:rsidR="00ED482D">
        <w:t xml:space="preserve"> la</w:t>
      </w:r>
      <w:bookmarkEnd w:id="51"/>
      <w:r w:rsidRPr="00E50BBC">
        <w:t xml:space="preserve"> centrale hydroélectrique</w:t>
      </w:r>
    </w:p>
    <w:p w14:paraId="2A689301" w14:textId="3CB79075" w:rsidR="00F03904" w:rsidRPr="00E50BBC" w:rsidRDefault="00F03904" w:rsidP="00FB2933">
      <w:pPr>
        <w:pStyle w:val="Annexe"/>
        <w:ind w:hanging="436"/>
      </w:pPr>
      <w:bookmarkStart w:id="52" w:name="_Ref126857060"/>
      <w:r w:rsidRPr="00E50BBC">
        <w:t xml:space="preserve">Etat des lieux </w:t>
      </w:r>
      <w:r w:rsidR="00172920" w:rsidRPr="00E50BBC">
        <w:t xml:space="preserve">entrant </w:t>
      </w:r>
      <w:r w:rsidRPr="00E50BBC">
        <w:t>de l’installation</w:t>
      </w:r>
      <w:bookmarkEnd w:id="52"/>
    </w:p>
    <w:p w14:paraId="692DBB42" w14:textId="79BA415C" w:rsidR="00CA6D61" w:rsidRPr="00902BBA" w:rsidRDefault="00CA6D61" w:rsidP="00AC7232">
      <w:pPr>
        <w:pStyle w:val="Annexe"/>
      </w:pPr>
      <w:bookmarkStart w:id="53" w:name="_Ref146095918"/>
      <w:r w:rsidRPr="00902BBA">
        <w:t xml:space="preserve">Modèle de tableau récapitulatif </w:t>
      </w:r>
      <w:r w:rsidR="000C0433" w:rsidRPr="00902BBA">
        <w:t xml:space="preserve">des recettes de l’installation </w:t>
      </w:r>
      <w:r w:rsidRPr="00902BBA">
        <w:t>prévu à l’article 5.2.3</w:t>
      </w:r>
      <w:bookmarkEnd w:id="53"/>
      <w:r w:rsidRPr="00902BBA">
        <w:t xml:space="preserve">  </w:t>
      </w:r>
    </w:p>
    <w:p w14:paraId="59523D75" w14:textId="77777777" w:rsidR="00AA43B9" w:rsidRPr="002F4BBB" w:rsidRDefault="00AA43B9" w:rsidP="00AA43B9"/>
    <w:p w14:paraId="4CB51D77" w14:textId="77777777" w:rsidR="00F03904" w:rsidRDefault="00F03904" w:rsidP="00B17C7F">
      <w:pPr>
        <w:rPr>
          <w:i/>
        </w:rPr>
      </w:pPr>
    </w:p>
    <w:p w14:paraId="666F6D5C" w14:textId="77777777" w:rsidR="00F02301" w:rsidRDefault="00F02301" w:rsidP="00B17C7F">
      <w:pPr>
        <w:rPr>
          <w:i/>
        </w:rPr>
      </w:pPr>
    </w:p>
    <w:p w14:paraId="2AE9DD2E" w14:textId="3E1EE825" w:rsidR="0055611D" w:rsidRPr="007C2EAE" w:rsidRDefault="0055611D" w:rsidP="00002300">
      <w:r w:rsidRPr="00975604">
        <w:t xml:space="preserve">Fait en </w:t>
      </w:r>
      <w:r w:rsidR="0045572C">
        <w:t xml:space="preserve">2 </w:t>
      </w:r>
      <w:r w:rsidRPr="00975604">
        <w:t>exemplaires,</w:t>
      </w:r>
    </w:p>
    <w:p w14:paraId="68D70693" w14:textId="77777777" w:rsidR="0055611D" w:rsidRPr="006F3B61" w:rsidRDefault="0055611D" w:rsidP="0055611D">
      <w:pPr>
        <w:rPr>
          <w:szCs w:val="20"/>
        </w:rPr>
      </w:pPr>
      <w:r w:rsidRPr="006F3B61">
        <w:rPr>
          <w:szCs w:val="20"/>
        </w:rPr>
        <w:t xml:space="preserve">A </w:t>
      </w:r>
      <w:r>
        <w:rPr>
          <w:color w:val="0070C0"/>
          <w:szCs w:val="20"/>
        </w:rPr>
        <w:t>&lt;</w:t>
      </w:r>
      <w:proofErr w:type="spellStart"/>
      <w:r w:rsidRPr="006902B9">
        <w:rPr>
          <w:color w:val="0070C0"/>
          <w:szCs w:val="20"/>
        </w:rPr>
        <w:t>ville</w:t>
      </w:r>
      <w:r>
        <w:rPr>
          <w:color w:val="0070C0"/>
          <w:szCs w:val="20"/>
        </w:rPr>
        <w:t>_entite</w:t>
      </w:r>
      <w:proofErr w:type="spellEnd"/>
      <w:r>
        <w:rPr>
          <w:color w:val="0070C0"/>
          <w:szCs w:val="20"/>
        </w:rPr>
        <w:t>&gt;</w:t>
      </w:r>
      <w:r w:rsidRPr="006F3B61">
        <w:rPr>
          <w:szCs w:val="20"/>
        </w:rPr>
        <w:t xml:space="preserve">, le </w:t>
      </w:r>
    </w:p>
    <w:tbl>
      <w:tblPr>
        <w:tblStyle w:val="Grilledutableau"/>
        <w:tblW w:w="9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8"/>
        <w:gridCol w:w="4888"/>
      </w:tblGrid>
      <w:tr w:rsidR="0055611D" w14:paraId="55E04403" w14:textId="77777777" w:rsidTr="00A53868">
        <w:trPr>
          <w:jc w:val="center"/>
        </w:trPr>
        <w:tc>
          <w:tcPr>
            <w:tcW w:w="4888" w:type="dxa"/>
          </w:tcPr>
          <w:p w14:paraId="30DC3301" w14:textId="0BFB3819" w:rsidR="0055611D" w:rsidRDefault="0055611D" w:rsidP="00A53868">
            <w:pPr>
              <w:tabs>
                <w:tab w:val="center" w:pos="2268"/>
                <w:tab w:val="center" w:pos="7371"/>
              </w:tabs>
              <w:jc w:val="center"/>
              <w:rPr>
                <w:i/>
                <w:iCs/>
                <w:szCs w:val="20"/>
              </w:rPr>
            </w:pPr>
            <w:r w:rsidRPr="006F3B61">
              <w:rPr>
                <w:i/>
                <w:iCs/>
                <w:szCs w:val="20"/>
              </w:rPr>
              <w:t xml:space="preserve">Pour </w:t>
            </w:r>
            <w:r w:rsidR="0077344C" w:rsidRPr="006F3B61">
              <w:rPr>
                <w:i/>
                <w:iCs/>
                <w:szCs w:val="20"/>
              </w:rPr>
              <w:t>l</w:t>
            </w:r>
            <w:r w:rsidR="0077344C">
              <w:rPr>
                <w:i/>
                <w:iCs/>
                <w:szCs w:val="20"/>
              </w:rPr>
              <w:t>a</w:t>
            </w:r>
            <w:r w:rsidR="0077344C" w:rsidRPr="006F3B61">
              <w:rPr>
                <w:i/>
                <w:iCs/>
                <w:szCs w:val="20"/>
              </w:rPr>
              <w:t xml:space="preserve"> Direct</w:t>
            </w:r>
            <w:r w:rsidR="0077344C">
              <w:rPr>
                <w:i/>
                <w:iCs/>
                <w:szCs w:val="20"/>
              </w:rPr>
              <w:t xml:space="preserve">rice </w:t>
            </w:r>
            <w:r w:rsidRPr="006F3B61">
              <w:rPr>
                <w:i/>
                <w:iCs/>
                <w:szCs w:val="20"/>
              </w:rPr>
              <w:t>général</w:t>
            </w:r>
            <w:r w:rsidR="0077344C">
              <w:rPr>
                <w:i/>
                <w:iCs/>
                <w:szCs w:val="20"/>
              </w:rPr>
              <w:t>e</w:t>
            </w:r>
            <w:r w:rsidRPr="006F3B61">
              <w:rPr>
                <w:i/>
                <w:iCs/>
                <w:szCs w:val="20"/>
              </w:rPr>
              <w:t xml:space="preserve"> de VNF et par délégation</w:t>
            </w:r>
          </w:p>
        </w:tc>
        <w:tc>
          <w:tcPr>
            <w:tcW w:w="4888" w:type="dxa"/>
          </w:tcPr>
          <w:p w14:paraId="0A9D76B9" w14:textId="77777777" w:rsidR="0055611D" w:rsidRDefault="0055611D" w:rsidP="00A53868">
            <w:pPr>
              <w:tabs>
                <w:tab w:val="center" w:pos="2268"/>
                <w:tab w:val="center" w:pos="7371"/>
              </w:tabs>
              <w:jc w:val="center"/>
              <w:rPr>
                <w:i/>
                <w:iCs/>
                <w:szCs w:val="20"/>
              </w:rPr>
            </w:pPr>
            <w:r>
              <w:rPr>
                <w:i/>
                <w:iCs/>
                <w:szCs w:val="20"/>
              </w:rPr>
              <w:t>Pour le titulaire</w:t>
            </w:r>
          </w:p>
        </w:tc>
      </w:tr>
      <w:tr w:rsidR="0055611D" w14:paraId="1B3E5A58" w14:textId="77777777" w:rsidTr="00A53868">
        <w:trPr>
          <w:jc w:val="center"/>
        </w:trPr>
        <w:tc>
          <w:tcPr>
            <w:tcW w:w="4888" w:type="dxa"/>
          </w:tcPr>
          <w:p w14:paraId="179E18C2" w14:textId="5542FAA9" w:rsidR="0055611D" w:rsidRDefault="0055611D" w:rsidP="00A53868">
            <w:pPr>
              <w:tabs>
                <w:tab w:val="center" w:pos="2268"/>
                <w:tab w:val="center" w:pos="7371"/>
              </w:tabs>
              <w:jc w:val="center"/>
              <w:rPr>
                <w:color w:val="0070C0"/>
              </w:rPr>
            </w:pPr>
            <w:r>
              <w:rPr>
                <w:color w:val="0070C0"/>
              </w:rPr>
              <w:t>&lt;</w:t>
            </w:r>
            <w:proofErr w:type="spellStart"/>
            <w:proofErr w:type="gramStart"/>
            <w:r>
              <w:rPr>
                <w:color w:val="0070C0"/>
              </w:rPr>
              <w:t>civilite</w:t>
            </w:r>
            <w:proofErr w:type="gramEnd"/>
            <w:r>
              <w:rPr>
                <w:color w:val="0070C0"/>
              </w:rPr>
              <w:t>_du_repre</w:t>
            </w:r>
            <w:r w:rsidRPr="006902B9">
              <w:rPr>
                <w:color w:val="0070C0"/>
              </w:rPr>
              <w:t>sentant</w:t>
            </w:r>
            <w:r>
              <w:rPr>
                <w:color w:val="0070C0"/>
              </w:rPr>
              <w:t>_</w:t>
            </w:r>
            <w:r w:rsidRPr="006902B9">
              <w:rPr>
                <w:color w:val="0070C0"/>
              </w:rPr>
              <w:t>VNF</w:t>
            </w:r>
            <w:proofErr w:type="spellEnd"/>
            <w:r>
              <w:rPr>
                <w:color w:val="0070C0"/>
              </w:rPr>
              <w:t>&gt;</w:t>
            </w:r>
            <w:r w:rsidRPr="006F3B61">
              <w:t xml:space="preserve"> </w:t>
            </w:r>
            <w:r>
              <w:rPr>
                <w:color w:val="0070C0"/>
              </w:rPr>
              <w:t>&lt;</w:t>
            </w:r>
            <w:proofErr w:type="spellStart"/>
            <w:r>
              <w:rPr>
                <w:color w:val="0070C0"/>
              </w:rPr>
              <w:t>pre</w:t>
            </w:r>
            <w:r w:rsidRPr="006902B9">
              <w:rPr>
                <w:color w:val="0070C0"/>
              </w:rPr>
              <w:t>nom</w:t>
            </w:r>
            <w:r>
              <w:rPr>
                <w:color w:val="0070C0"/>
              </w:rPr>
              <w:t>_</w:t>
            </w:r>
            <w:r w:rsidRPr="006902B9">
              <w:rPr>
                <w:color w:val="0070C0"/>
              </w:rPr>
              <w:t>du</w:t>
            </w:r>
            <w:r>
              <w:rPr>
                <w:color w:val="0070C0"/>
              </w:rPr>
              <w:t>_representant_</w:t>
            </w:r>
            <w:r w:rsidRPr="006902B9">
              <w:rPr>
                <w:color w:val="0070C0"/>
              </w:rPr>
              <w:t>VNF</w:t>
            </w:r>
            <w:proofErr w:type="spellEnd"/>
            <w:r>
              <w:rPr>
                <w:color w:val="0070C0"/>
              </w:rPr>
              <w:t>&gt;</w:t>
            </w:r>
            <w:r w:rsidRPr="006902B9">
              <w:rPr>
                <w:color w:val="0070C0"/>
              </w:rPr>
              <w:t xml:space="preserve"> </w:t>
            </w:r>
            <w:r>
              <w:rPr>
                <w:color w:val="0070C0"/>
              </w:rPr>
              <w:t>&lt;</w:t>
            </w:r>
            <w:proofErr w:type="spellStart"/>
            <w:r w:rsidRPr="006902B9">
              <w:rPr>
                <w:color w:val="0070C0"/>
              </w:rPr>
              <w:t>nom</w:t>
            </w:r>
            <w:r>
              <w:rPr>
                <w:color w:val="0070C0"/>
              </w:rPr>
              <w:t>_</w:t>
            </w:r>
            <w:r w:rsidRPr="006902B9">
              <w:rPr>
                <w:color w:val="0070C0"/>
              </w:rPr>
              <w:t>du</w:t>
            </w:r>
            <w:r>
              <w:rPr>
                <w:color w:val="0070C0"/>
              </w:rPr>
              <w:t>_repre</w:t>
            </w:r>
            <w:r w:rsidRPr="006902B9">
              <w:rPr>
                <w:color w:val="0070C0"/>
              </w:rPr>
              <w:t>sentant</w:t>
            </w:r>
            <w:r>
              <w:rPr>
                <w:color w:val="0070C0"/>
              </w:rPr>
              <w:t>_</w:t>
            </w:r>
            <w:r w:rsidRPr="006902B9">
              <w:rPr>
                <w:color w:val="0070C0"/>
              </w:rPr>
              <w:t>VNF</w:t>
            </w:r>
            <w:proofErr w:type="spellEnd"/>
            <w:r>
              <w:rPr>
                <w:color w:val="0070C0"/>
              </w:rPr>
              <w:t>&gt;</w:t>
            </w:r>
          </w:p>
          <w:p w14:paraId="27289302" w14:textId="77777777" w:rsidR="0055611D" w:rsidRDefault="0055611D" w:rsidP="00A53868">
            <w:pPr>
              <w:tabs>
                <w:tab w:val="center" w:pos="2268"/>
                <w:tab w:val="center" w:pos="7371"/>
              </w:tabs>
              <w:jc w:val="center"/>
              <w:rPr>
                <w:i/>
                <w:iCs/>
                <w:szCs w:val="20"/>
              </w:rPr>
            </w:pPr>
            <w:r>
              <w:rPr>
                <w:i/>
                <w:iCs/>
                <w:color w:val="0070C0"/>
                <w:szCs w:val="20"/>
              </w:rPr>
              <w:t>&lt;</w:t>
            </w:r>
            <w:proofErr w:type="spellStart"/>
            <w:proofErr w:type="gramStart"/>
            <w:r>
              <w:rPr>
                <w:i/>
                <w:iCs/>
                <w:color w:val="0070C0"/>
                <w:szCs w:val="20"/>
              </w:rPr>
              <w:t>fonction</w:t>
            </w:r>
            <w:proofErr w:type="gramEnd"/>
            <w:r>
              <w:rPr>
                <w:i/>
                <w:iCs/>
                <w:color w:val="0070C0"/>
                <w:szCs w:val="20"/>
              </w:rPr>
              <w:t>_du_repre</w:t>
            </w:r>
            <w:r w:rsidRPr="00A74375">
              <w:rPr>
                <w:i/>
                <w:iCs/>
                <w:color w:val="0070C0"/>
                <w:szCs w:val="20"/>
              </w:rPr>
              <w:t>sentant_VNF</w:t>
            </w:r>
            <w:proofErr w:type="spellEnd"/>
            <w:r w:rsidRPr="00A74375">
              <w:rPr>
                <w:i/>
                <w:iCs/>
                <w:color w:val="0070C0"/>
                <w:szCs w:val="20"/>
              </w:rPr>
              <w:t>&gt;</w:t>
            </w:r>
          </w:p>
        </w:tc>
        <w:tc>
          <w:tcPr>
            <w:tcW w:w="4888" w:type="dxa"/>
          </w:tcPr>
          <w:p w14:paraId="5A9C86F8" w14:textId="4046779B" w:rsidR="0055611D" w:rsidRDefault="0055611D" w:rsidP="00A53868">
            <w:pPr>
              <w:jc w:val="center"/>
              <w:rPr>
                <w:color w:val="FF0000"/>
                <w:szCs w:val="20"/>
              </w:rPr>
            </w:pPr>
            <w:r>
              <w:rPr>
                <w:color w:val="0070C0"/>
                <w:szCs w:val="20"/>
              </w:rPr>
              <w:t>&lt;</w:t>
            </w:r>
            <w:proofErr w:type="spellStart"/>
            <w:proofErr w:type="gramStart"/>
            <w:r>
              <w:rPr>
                <w:color w:val="0070C0"/>
                <w:szCs w:val="20"/>
              </w:rPr>
              <w:t>civilite</w:t>
            </w:r>
            <w:proofErr w:type="gramEnd"/>
            <w:r>
              <w:rPr>
                <w:color w:val="0070C0"/>
                <w:szCs w:val="20"/>
              </w:rPr>
              <w:t>_client</w:t>
            </w:r>
            <w:proofErr w:type="spellEnd"/>
            <w:r>
              <w:rPr>
                <w:color w:val="0070C0"/>
                <w:szCs w:val="20"/>
              </w:rPr>
              <w:t>&gt;</w:t>
            </w:r>
            <w:r w:rsidRPr="006902B9">
              <w:rPr>
                <w:color w:val="0070C0"/>
                <w:szCs w:val="20"/>
              </w:rPr>
              <w:t xml:space="preserve"> </w:t>
            </w:r>
            <w:r>
              <w:rPr>
                <w:color w:val="0070C0"/>
                <w:szCs w:val="20"/>
              </w:rPr>
              <w:t>&lt;</w:t>
            </w:r>
            <w:proofErr w:type="spellStart"/>
            <w:r>
              <w:rPr>
                <w:color w:val="0070C0"/>
                <w:szCs w:val="20"/>
              </w:rPr>
              <w:t>nom_client</w:t>
            </w:r>
            <w:proofErr w:type="spellEnd"/>
            <w:r>
              <w:rPr>
                <w:color w:val="0070C0"/>
                <w:szCs w:val="20"/>
              </w:rPr>
              <w:t>&gt; &lt;</w:t>
            </w:r>
            <w:proofErr w:type="spellStart"/>
            <w:r>
              <w:rPr>
                <w:color w:val="0070C0"/>
                <w:szCs w:val="20"/>
              </w:rPr>
              <w:t>prenom_client</w:t>
            </w:r>
            <w:proofErr w:type="spellEnd"/>
            <w:r>
              <w:rPr>
                <w:color w:val="0070C0"/>
                <w:szCs w:val="20"/>
              </w:rPr>
              <w:t>&gt;&lt;</w:t>
            </w:r>
            <w:proofErr w:type="spellStart"/>
            <w:r w:rsidRPr="006902B9">
              <w:rPr>
                <w:color w:val="0070C0"/>
                <w:szCs w:val="20"/>
              </w:rPr>
              <w:t>raison</w:t>
            </w:r>
            <w:r>
              <w:rPr>
                <w:color w:val="0070C0"/>
                <w:szCs w:val="20"/>
              </w:rPr>
              <w:t>_</w:t>
            </w:r>
            <w:r w:rsidRPr="006902B9">
              <w:rPr>
                <w:color w:val="0070C0"/>
                <w:szCs w:val="20"/>
              </w:rPr>
              <w:t>sociale</w:t>
            </w:r>
            <w:r>
              <w:rPr>
                <w:color w:val="0070C0"/>
                <w:szCs w:val="20"/>
              </w:rPr>
              <w:t>_client</w:t>
            </w:r>
            <w:proofErr w:type="spellEnd"/>
            <w:r>
              <w:rPr>
                <w:color w:val="0070C0"/>
                <w:szCs w:val="20"/>
              </w:rPr>
              <w:t>&gt;</w:t>
            </w:r>
          </w:p>
          <w:p w14:paraId="41F2D0BA" w14:textId="77777777" w:rsidR="0055611D" w:rsidRDefault="0055611D" w:rsidP="00A53868">
            <w:pPr>
              <w:tabs>
                <w:tab w:val="center" w:pos="2268"/>
                <w:tab w:val="center" w:pos="7371"/>
              </w:tabs>
              <w:jc w:val="center"/>
              <w:rPr>
                <w:i/>
                <w:iCs/>
                <w:szCs w:val="20"/>
              </w:rPr>
            </w:pPr>
            <w:r>
              <w:rPr>
                <w:color w:val="0070C0"/>
                <w:szCs w:val="20"/>
              </w:rPr>
              <w:t>&lt;</w:t>
            </w:r>
            <w:proofErr w:type="spellStart"/>
            <w:proofErr w:type="gramStart"/>
            <w:r>
              <w:rPr>
                <w:color w:val="0070C0"/>
                <w:szCs w:val="20"/>
              </w:rPr>
              <w:t>comple</w:t>
            </w:r>
            <w:r w:rsidRPr="004F4B98">
              <w:rPr>
                <w:color w:val="0070C0"/>
                <w:szCs w:val="20"/>
              </w:rPr>
              <w:t>ment</w:t>
            </w:r>
            <w:proofErr w:type="gramEnd"/>
            <w:r w:rsidRPr="004F4B98">
              <w:rPr>
                <w:color w:val="0070C0"/>
                <w:szCs w:val="20"/>
              </w:rPr>
              <w:t>_client</w:t>
            </w:r>
            <w:proofErr w:type="spellEnd"/>
            <w:r w:rsidRPr="004F4B98">
              <w:rPr>
                <w:color w:val="0070C0"/>
                <w:szCs w:val="20"/>
              </w:rPr>
              <w:t>&gt;</w:t>
            </w:r>
          </w:p>
        </w:tc>
      </w:tr>
      <w:tr w:rsidR="0055611D" w14:paraId="5EA88079" w14:textId="77777777" w:rsidTr="00A53868">
        <w:trPr>
          <w:jc w:val="center"/>
        </w:trPr>
        <w:tc>
          <w:tcPr>
            <w:tcW w:w="4888" w:type="dxa"/>
          </w:tcPr>
          <w:p w14:paraId="421CB597" w14:textId="77777777" w:rsidR="0055611D" w:rsidRDefault="0055611D" w:rsidP="00A53868">
            <w:pPr>
              <w:tabs>
                <w:tab w:val="center" w:pos="2268"/>
                <w:tab w:val="center" w:pos="7371"/>
              </w:tabs>
              <w:jc w:val="center"/>
              <w:rPr>
                <w:i/>
                <w:iCs/>
                <w:szCs w:val="20"/>
              </w:rPr>
            </w:pPr>
          </w:p>
        </w:tc>
        <w:tc>
          <w:tcPr>
            <w:tcW w:w="4888" w:type="dxa"/>
          </w:tcPr>
          <w:p w14:paraId="626F309A" w14:textId="77777777" w:rsidR="0055611D" w:rsidRDefault="0055611D" w:rsidP="00A53868">
            <w:pPr>
              <w:tabs>
                <w:tab w:val="center" w:pos="2268"/>
                <w:tab w:val="center" w:pos="7371"/>
              </w:tabs>
              <w:jc w:val="center"/>
              <w:rPr>
                <w:i/>
                <w:iCs/>
                <w:szCs w:val="20"/>
              </w:rPr>
            </w:pPr>
            <w:r w:rsidRPr="006F3B61">
              <w:rPr>
                <w:i/>
                <w:iCs/>
                <w:szCs w:val="20"/>
              </w:rPr>
              <w:t>(Cachet de la collectivité ou de la société, le cas échéant)</w:t>
            </w:r>
          </w:p>
        </w:tc>
      </w:tr>
      <w:tr w:rsidR="0055611D" w14:paraId="43C9A746" w14:textId="77777777" w:rsidTr="00A53868">
        <w:trPr>
          <w:jc w:val="center"/>
        </w:trPr>
        <w:tc>
          <w:tcPr>
            <w:tcW w:w="4888" w:type="dxa"/>
          </w:tcPr>
          <w:p w14:paraId="01559DD1" w14:textId="77777777" w:rsidR="0055611D" w:rsidRPr="00A74375" w:rsidRDefault="0055611D" w:rsidP="00A53868">
            <w:pPr>
              <w:tabs>
                <w:tab w:val="center" w:pos="2268"/>
                <w:tab w:val="center" w:pos="7371"/>
              </w:tabs>
              <w:jc w:val="center"/>
              <w:rPr>
                <w:i/>
                <w:iCs/>
                <w:color w:val="0070C0"/>
                <w:szCs w:val="20"/>
              </w:rPr>
            </w:pPr>
          </w:p>
        </w:tc>
        <w:tc>
          <w:tcPr>
            <w:tcW w:w="4888" w:type="dxa"/>
          </w:tcPr>
          <w:p w14:paraId="4C941811" w14:textId="77777777" w:rsidR="0055611D" w:rsidRDefault="0055611D" w:rsidP="00A53868">
            <w:pPr>
              <w:tabs>
                <w:tab w:val="center" w:pos="2268"/>
                <w:tab w:val="center" w:pos="7371"/>
              </w:tabs>
              <w:jc w:val="center"/>
              <w:rPr>
                <w:i/>
                <w:iCs/>
                <w:szCs w:val="20"/>
              </w:rPr>
            </w:pPr>
          </w:p>
          <w:p w14:paraId="686C2668" w14:textId="77777777" w:rsidR="0055611D" w:rsidRDefault="0055611D" w:rsidP="00A53868">
            <w:pPr>
              <w:tabs>
                <w:tab w:val="center" w:pos="2268"/>
                <w:tab w:val="center" w:pos="7371"/>
              </w:tabs>
              <w:jc w:val="center"/>
              <w:rPr>
                <w:i/>
                <w:iCs/>
                <w:szCs w:val="20"/>
              </w:rPr>
            </w:pPr>
          </w:p>
          <w:p w14:paraId="62269450" w14:textId="77777777" w:rsidR="0055611D" w:rsidRPr="006F3B61" w:rsidRDefault="0055611D" w:rsidP="00A53868">
            <w:pPr>
              <w:tabs>
                <w:tab w:val="center" w:pos="2268"/>
                <w:tab w:val="center" w:pos="7371"/>
              </w:tabs>
              <w:jc w:val="center"/>
              <w:rPr>
                <w:i/>
                <w:iCs/>
                <w:szCs w:val="20"/>
              </w:rPr>
            </w:pPr>
            <w:r w:rsidRPr="006F3B61">
              <w:rPr>
                <w:i/>
                <w:iCs/>
                <w:szCs w:val="20"/>
              </w:rPr>
              <w:t>_________________________</w:t>
            </w:r>
          </w:p>
          <w:p w14:paraId="7D14ABAF" w14:textId="77777777" w:rsidR="0055611D" w:rsidRPr="004D5071" w:rsidRDefault="0055611D" w:rsidP="00A53868">
            <w:pPr>
              <w:tabs>
                <w:tab w:val="center" w:pos="2268"/>
                <w:tab w:val="center" w:pos="7371"/>
              </w:tabs>
              <w:jc w:val="center"/>
              <w:rPr>
                <w:i/>
                <w:iCs/>
                <w:szCs w:val="20"/>
              </w:rPr>
            </w:pPr>
            <w:r w:rsidRPr="004D5071">
              <w:rPr>
                <w:i/>
                <w:iCs/>
                <w:szCs w:val="20"/>
              </w:rPr>
              <w:t>Nom</w:t>
            </w:r>
            <w:r>
              <w:rPr>
                <w:i/>
                <w:iCs/>
                <w:szCs w:val="20"/>
              </w:rPr>
              <w:t xml:space="preserve"> </w:t>
            </w:r>
            <w:r w:rsidRPr="004D5071">
              <w:rPr>
                <w:i/>
                <w:iCs/>
                <w:szCs w:val="20"/>
              </w:rPr>
              <w:t>et</w:t>
            </w:r>
            <w:r>
              <w:rPr>
                <w:i/>
                <w:iCs/>
                <w:szCs w:val="20"/>
              </w:rPr>
              <w:t xml:space="preserve"> </w:t>
            </w:r>
            <w:r w:rsidRPr="004D5071">
              <w:rPr>
                <w:i/>
                <w:iCs/>
                <w:szCs w:val="20"/>
              </w:rPr>
              <w:t>qualité</w:t>
            </w:r>
            <w:r>
              <w:rPr>
                <w:i/>
                <w:iCs/>
                <w:szCs w:val="20"/>
              </w:rPr>
              <w:t xml:space="preserve"> </w:t>
            </w:r>
            <w:r w:rsidRPr="004D5071">
              <w:rPr>
                <w:i/>
                <w:iCs/>
                <w:szCs w:val="20"/>
              </w:rPr>
              <w:t>du</w:t>
            </w:r>
            <w:r>
              <w:rPr>
                <w:i/>
                <w:iCs/>
                <w:szCs w:val="20"/>
              </w:rPr>
              <w:t xml:space="preserve"> </w:t>
            </w:r>
            <w:r w:rsidRPr="004D5071">
              <w:rPr>
                <w:i/>
                <w:iCs/>
                <w:szCs w:val="20"/>
              </w:rPr>
              <w:t>signataire</w:t>
            </w:r>
          </w:p>
          <w:p w14:paraId="1D0B44A0" w14:textId="77777777" w:rsidR="0055611D" w:rsidRDefault="0055611D" w:rsidP="00A53868">
            <w:pPr>
              <w:tabs>
                <w:tab w:val="center" w:pos="2268"/>
                <w:tab w:val="center" w:pos="7371"/>
              </w:tabs>
              <w:jc w:val="center"/>
              <w:rPr>
                <w:i/>
                <w:iCs/>
                <w:szCs w:val="20"/>
              </w:rPr>
            </w:pPr>
            <w:r w:rsidRPr="006F3B61">
              <w:rPr>
                <w:i/>
                <w:iCs/>
                <w:szCs w:val="20"/>
              </w:rPr>
              <w:t>(A compléter)</w:t>
            </w:r>
          </w:p>
          <w:p w14:paraId="54545EE7" w14:textId="77777777" w:rsidR="0055611D" w:rsidRDefault="0055611D" w:rsidP="00A53868">
            <w:pPr>
              <w:tabs>
                <w:tab w:val="center" w:pos="2268"/>
                <w:tab w:val="center" w:pos="7371"/>
              </w:tabs>
              <w:jc w:val="center"/>
              <w:rPr>
                <w:i/>
                <w:iCs/>
                <w:szCs w:val="20"/>
              </w:rPr>
            </w:pPr>
          </w:p>
        </w:tc>
      </w:tr>
      <w:tr w:rsidR="0055611D" w14:paraId="4F9E4EB1" w14:textId="77777777" w:rsidTr="00A53868">
        <w:trPr>
          <w:jc w:val="center"/>
        </w:trPr>
        <w:tc>
          <w:tcPr>
            <w:tcW w:w="4888" w:type="dxa"/>
          </w:tcPr>
          <w:p w14:paraId="2A22FCBA" w14:textId="77777777" w:rsidR="0055611D" w:rsidRPr="00A74375" w:rsidRDefault="0055611D" w:rsidP="00A53868">
            <w:pPr>
              <w:tabs>
                <w:tab w:val="center" w:pos="2268"/>
                <w:tab w:val="center" w:pos="7371"/>
              </w:tabs>
              <w:jc w:val="center"/>
              <w:rPr>
                <w:i/>
                <w:iCs/>
                <w:color w:val="0070C0"/>
                <w:szCs w:val="20"/>
              </w:rPr>
            </w:pPr>
          </w:p>
        </w:tc>
        <w:tc>
          <w:tcPr>
            <w:tcW w:w="4888" w:type="dxa"/>
          </w:tcPr>
          <w:p w14:paraId="2D707DFE" w14:textId="12AB1C97" w:rsidR="0055611D" w:rsidRPr="00B510C4" w:rsidRDefault="0055611D" w:rsidP="00FA69CF">
            <w:pPr>
              <w:tabs>
                <w:tab w:val="center" w:pos="2268"/>
                <w:tab w:val="center" w:pos="7371"/>
              </w:tabs>
              <w:jc w:val="center"/>
              <w:rPr>
                <w:color w:val="00B050"/>
                <w:szCs w:val="20"/>
              </w:rPr>
            </w:pPr>
            <w:r w:rsidRPr="006F3B61">
              <w:rPr>
                <w:i/>
                <w:iCs/>
                <w:szCs w:val="20"/>
              </w:rPr>
              <w:t> </w:t>
            </w:r>
          </w:p>
        </w:tc>
      </w:tr>
    </w:tbl>
    <w:p w14:paraId="2B9D54FF" w14:textId="77777777" w:rsidR="0055611D" w:rsidRPr="002F42B5" w:rsidRDefault="0055611D" w:rsidP="0055611D">
      <w:pPr>
        <w:rPr>
          <w:i/>
          <w:iCs/>
          <w:szCs w:val="20"/>
        </w:rPr>
      </w:pPr>
    </w:p>
    <w:p w14:paraId="38F782FE" w14:textId="30F366FA" w:rsidR="00DF6B9E" w:rsidRPr="002C4099" w:rsidRDefault="0055611D">
      <w:pPr>
        <w:rPr>
          <w:rFonts w:ascii="Arial" w:hAnsi="Arial" w:cs="Arial"/>
          <w:i/>
          <w:iCs/>
          <w:sz w:val="16"/>
        </w:rPr>
      </w:pPr>
      <w:r w:rsidRPr="002F42B5">
        <w:rPr>
          <w:i/>
          <w:iCs/>
          <w:szCs w:val="20"/>
        </w:rPr>
        <w:t>L</w:t>
      </w:r>
      <w:r w:rsidR="00452EEB">
        <w:rPr>
          <w:i/>
          <w:iCs/>
          <w:szCs w:val="20"/>
        </w:rPr>
        <w:t>es données du titulaire</w:t>
      </w:r>
      <w:r w:rsidRPr="002F42B5">
        <w:rPr>
          <w:i/>
          <w:iCs/>
          <w:szCs w:val="20"/>
        </w:rPr>
        <w:t xml:space="preserve"> sont enregistrées pour les besoins de la délivrance de l’acte. Ces données sont conservées tout le temps de la durée de l’acte et au-delà, dans un délai de 5 ans suivant l’expiration de l’acte ou la fin du délai de</w:t>
      </w:r>
      <w:r w:rsidR="00333E63">
        <w:rPr>
          <w:i/>
          <w:iCs/>
          <w:szCs w:val="20"/>
        </w:rPr>
        <w:t xml:space="preserve"> remise en état le cas échéant.</w:t>
      </w:r>
    </w:p>
    <w:sectPr w:rsidR="00DF6B9E" w:rsidRPr="002C4099">
      <w:headerReference w:type="even" r:id="rId15"/>
      <w:headerReference w:type="default" r:id="rId16"/>
      <w:footerReference w:type="even" r:id="rId17"/>
      <w:footerReference w:type="default" r:id="rId18"/>
      <w:headerReference w:type="first" r:id="rId19"/>
      <w:footerReference w:type="first" r:id="rId20"/>
      <w:pgSz w:w="11907" w:h="16840" w:code="9"/>
      <w:pgMar w:top="1134" w:right="1134" w:bottom="1134" w:left="1134" w:header="567" w:footer="567"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3846F" w14:textId="77777777" w:rsidR="00A82A22" w:rsidRDefault="00A82A22">
      <w:r>
        <w:separator/>
      </w:r>
    </w:p>
  </w:endnote>
  <w:endnote w:type="continuationSeparator" w:id="0">
    <w:p w14:paraId="3C78072B" w14:textId="77777777" w:rsidR="00A82A22" w:rsidRDefault="00A82A22">
      <w:r>
        <w:continuationSeparator/>
      </w:r>
    </w:p>
  </w:endnote>
  <w:endnote w:type="continuationNotice" w:id="1">
    <w:p w14:paraId="1F9CB3AE" w14:textId="77777777" w:rsidR="00A82A22" w:rsidRDefault="00A82A2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YInterstate Light">
    <w:altName w:val="Franklin Gothic Medium Cond"/>
    <w:charset w:val="00"/>
    <w:family w:val="auto"/>
    <w:pitch w:val="variable"/>
    <w:sig w:usb0="A00002AF" w:usb1="5000206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0056D" w14:textId="25086CEF" w:rsidR="00496D61" w:rsidRDefault="00496D61">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9B171C">
      <w:rPr>
        <w:rStyle w:val="Numrodepage"/>
        <w:noProof/>
      </w:rPr>
      <w:t>1</w:t>
    </w:r>
    <w:r>
      <w:rPr>
        <w:rStyle w:val="Numrodepage"/>
      </w:rPr>
      <w:fldChar w:fldCharType="end"/>
    </w:r>
  </w:p>
  <w:p w14:paraId="638CD50D" w14:textId="77777777" w:rsidR="00496D61" w:rsidRDefault="00496D6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B161E" w14:textId="0F6BC4EE" w:rsidR="00496D61" w:rsidRDefault="00496D61" w:rsidP="00982DC4">
    <w:pPr>
      <w:pStyle w:val="Pieddepage"/>
      <w:tabs>
        <w:tab w:val="clear" w:pos="4536"/>
        <w:tab w:val="clear" w:pos="9072"/>
        <w:tab w:val="center" w:pos="4820"/>
        <w:tab w:val="right" w:pos="9356"/>
      </w:tabs>
      <w:rPr>
        <w:rFonts w:ascii="Arial" w:hAnsi="Arial" w:cs="Arial"/>
        <w:sz w:val="18"/>
      </w:rPr>
    </w:pPr>
    <w:r>
      <w:rPr>
        <w:rFonts w:ascii="Arial" w:hAnsi="Arial" w:cs="Arial"/>
        <w:sz w:val="16"/>
      </w:rPr>
      <w:t>Paraphe des parties à l’autorisation</w:t>
    </w:r>
    <w:r>
      <w:rPr>
        <w:rFonts w:ascii="Arial" w:hAnsi="Arial" w:cs="Arial"/>
        <w:sz w:val="16"/>
      </w:rPr>
      <w:tab/>
    </w:r>
    <w:r w:rsidR="009B171C">
      <w:rPr>
        <w:rFonts w:ascii="Arial" w:hAnsi="Arial" w:cs="Arial"/>
        <w:sz w:val="16"/>
      </w:rPr>
      <w:t xml:space="preserve">COT </w:t>
    </w:r>
    <w:r>
      <w:rPr>
        <w:rFonts w:ascii="Arial" w:hAnsi="Arial" w:cs="Arial"/>
        <w:sz w:val="16"/>
      </w:rPr>
      <w:t>N°</w:t>
    </w:r>
    <w:r w:rsidRPr="0077294C">
      <w:rPr>
        <w:rFonts w:ascii="Arial" w:hAnsi="Arial" w:cs="Arial"/>
        <w:color w:val="548DD4" w:themeColor="text2" w:themeTint="99"/>
        <w:sz w:val="16"/>
      </w:rPr>
      <w:t xml:space="preserve"> xxxxxxxxxxx</w:t>
    </w:r>
    <w:r>
      <w:rPr>
        <w:rFonts w:ascii="Arial" w:hAnsi="Arial" w:cs="Arial"/>
        <w:sz w:val="16"/>
      </w:rPr>
      <w:tab/>
      <w:t xml:space="preserve">Page </w:t>
    </w:r>
    <w:r>
      <w:rPr>
        <w:rStyle w:val="Numrodepage"/>
        <w:rFonts w:ascii="Arial" w:hAnsi="Arial" w:cs="Arial"/>
        <w:sz w:val="16"/>
      </w:rPr>
      <w:fldChar w:fldCharType="begin"/>
    </w:r>
    <w:r>
      <w:rPr>
        <w:rStyle w:val="Numrodepage"/>
        <w:rFonts w:ascii="Arial" w:hAnsi="Arial" w:cs="Arial"/>
        <w:sz w:val="16"/>
      </w:rPr>
      <w:instrText xml:space="preserve"> PAGE </w:instrText>
    </w:r>
    <w:r>
      <w:rPr>
        <w:rStyle w:val="Numrodepage"/>
        <w:rFonts w:ascii="Arial" w:hAnsi="Arial" w:cs="Arial"/>
        <w:sz w:val="16"/>
      </w:rPr>
      <w:fldChar w:fldCharType="separate"/>
    </w:r>
    <w:r w:rsidR="002E73D7">
      <w:rPr>
        <w:rStyle w:val="Numrodepage"/>
        <w:rFonts w:ascii="Arial" w:hAnsi="Arial" w:cs="Arial"/>
        <w:noProof/>
        <w:sz w:val="16"/>
      </w:rPr>
      <w:t>13</w:t>
    </w:r>
    <w:r>
      <w:rPr>
        <w:rStyle w:val="Numrodepage"/>
        <w:rFonts w:ascii="Arial" w:hAnsi="Arial" w:cs="Arial"/>
        <w:sz w:val="16"/>
      </w:rPr>
      <w:fldChar w:fldCharType="end"/>
    </w:r>
    <w:r>
      <w:rPr>
        <w:rStyle w:val="Numrodepage"/>
        <w:rFonts w:ascii="Arial" w:hAnsi="Arial" w:cs="Arial"/>
        <w:sz w:val="16"/>
      </w:rPr>
      <w:t xml:space="preserve"> sur </w:t>
    </w:r>
    <w:r>
      <w:rPr>
        <w:rStyle w:val="Numrodepage"/>
        <w:rFonts w:ascii="Arial" w:hAnsi="Arial" w:cs="Arial"/>
        <w:sz w:val="16"/>
      </w:rPr>
      <w:fldChar w:fldCharType="begin"/>
    </w:r>
    <w:r>
      <w:rPr>
        <w:rStyle w:val="Numrodepage"/>
        <w:rFonts w:ascii="Arial" w:hAnsi="Arial" w:cs="Arial"/>
        <w:sz w:val="16"/>
      </w:rPr>
      <w:instrText xml:space="preserve"> NUMPAGES </w:instrText>
    </w:r>
    <w:r>
      <w:rPr>
        <w:rStyle w:val="Numrodepage"/>
        <w:rFonts w:ascii="Arial" w:hAnsi="Arial" w:cs="Arial"/>
        <w:sz w:val="16"/>
      </w:rPr>
      <w:fldChar w:fldCharType="separate"/>
    </w:r>
    <w:r w:rsidR="002E73D7">
      <w:rPr>
        <w:rStyle w:val="Numrodepage"/>
        <w:rFonts w:ascii="Arial" w:hAnsi="Arial" w:cs="Arial"/>
        <w:noProof/>
        <w:sz w:val="16"/>
      </w:rPr>
      <w:t>13</w:t>
    </w:r>
    <w:r>
      <w:rPr>
        <w:rStyle w:val="Numrodepage"/>
        <w:rFonts w:ascii="Arial" w:hAnsi="Arial"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AAE6B" w14:textId="77777777" w:rsidR="0077294C" w:rsidRDefault="0077294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1137D" w14:textId="77777777" w:rsidR="00A82A22" w:rsidRDefault="00A82A22">
      <w:r>
        <w:separator/>
      </w:r>
    </w:p>
  </w:footnote>
  <w:footnote w:type="continuationSeparator" w:id="0">
    <w:p w14:paraId="3FACF774" w14:textId="77777777" w:rsidR="00A82A22" w:rsidRDefault="00A82A22">
      <w:r>
        <w:continuationSeparator/>
      </w:r>
    </w:p>
  </w:footnote>
  <w:footnote w:type="continuationNotice" w:id="1">
    <w:p w14:paraId="6A35E294" w14:textId="77777777" w:rsidR="00A82A22" w:rsidRDefault="00A82A2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C84F6" w14:textId="77777777" w:rsidR="0077294C" w:rsidRDefault="0077294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478A" w14:textId="77777777" w:rsidR="0077294C" w:rsidRDefault="0077294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9FC02" w14:textId="77777777" w:rsidR="0077294C" w:rsidRDefault="0077294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2A4C"/>
    <w:multiLevelType w:val="hybridMultilevel"/>
    <w:tmpl w:val="C7B61D88"/>
    <w:lvl w:ilvl="0" w:tplc="DA9ADCF0">
      <w:start w:val="1"/>
      <w:numFmt w:val="bullet"/>
      <w:lvlText w:val="•"/>
      <w:lvlJc w:val="left"/>
      <w:pPr>
        <w:ind w:left="720" w:hanging="360"/>
      </w:pPr>
      <w:rPr>
        <w:rFonts w:ascii="EYInterstate Light" w:hAnsi="EYInterstate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672EF5"/>
    <w:multiLevelType w:val="hybridMultilevel"/>
    <w:tmpl w:val="51023E48"/>
    <w:lvl w:ilvl="0" w:tplc="DA9ADCF0">
      <w:start w:val="1"/>
      <w:numFmt w:val="bullet"/>
      <w:lvlText w:val="•"/>
      <w:lvlJc w:val="left"/>
      <w:pPr>
        <w:tabs>
          <w:tab w:val="num" w:pos="720"/>
        </w:tabs>
        <w:ind w:left="720" w:hanging="360"/>
      </w:pPr>
      <w:rPr>
        <w:rFonts w:ascii="EYInterstate Light" w:hAnsi="EYInterstate Light"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913F2"/>
    <w:multiLevelType w:val="hybridMultilevel"/>
    <w:tmpl w:val="AB44DF64"/>
    <w:lvl w:ilvl="0" w:tplc="040C0001">
      <w:start w:val="1"/>
      <w:numFmt w:val="bullet"/>
      <w:lvlText w:val=""/>
      <w:lvlJc w:val="left"/>
      <w:pPr>
        <w:ind w:left="2708" w:hanging="360"/>
      </w:pPr>
      <w:rPr>
        <w:rFonts w:ascii="Symbol" w:hAnsi="Symbol" w:hint="default"/>
      </w:rPr>
    </w:lvl>
    <w:lvl w:ilvl="1" w:tplc="040C0003" w:tentative="1">
      <w:start w:val="1"/>
      <w:numFmt w:val="bullet"/>
      <w:lvlText w:val="o"/>
      <w:lvlJc w:val="left"/>
      <w:pPr>
        <w:ind w:left="3428" w:hanging="360"/>
      </w:pPr>
      <w:rPr>
        <w:rFonts w:ascii="Courier New" w:hAnsi="Courier New" w:cs="Courier New" w:hint="default"/>
      </w:rPr>
    </w:lvl>
    <w:lvl w:ilvl="2" w:tplc="040C0005" w:tentative="1">
      <w:start w:val="1"/>
      <w:numFmt w:val="bullet"/>
      <w:lvlText w:val=""/>
      <w:lvlJc w:val="left"/>
      <w:pPr>
        <w:ind w:left="4148" w:hanging="360"/>
      </w:pPr>
      <w:rPr>
        <w:rFonts w:ascii="Wingdings" w:hAnsi="Wingdings" w:hint="default"/>
      </w:rPr>
    </w:lvl>
    <w:lvl w:ilvl="3" w:tplc="040C0001" w:tentative="1">
      <w:start w:val="1"/>
      <w:numFmt w:val="bullet"/>
      <w:lvlText w:val=""/>
      <w:lvlJc w:val="left"/>
      <w:pPr>
        <w:ind w:left="4868" w:hanging="360"/>
      </w:pPr>
      <w:rPr>
        <w:rFonts w:ascii="Symbol" w:hAnsi="Symbol" w:hint="default"/>
      </w:rPr>
    </w:lvl>
    <w:lvl w:ilvl="4" w:tplc="040C0003" w:tentative="1">
      <w:start w:val="1"/>
      <w:numFmt w:val="bullet"/>
      <w:lvlText w:val="o"/>
      <w:lvlJc w:val="left"/>
      <w:pPr>
        <w:ind w:left="5588" w:hanging="360"/>
      </w:pPr>
      <w:rPr>
        <w:rFonts w:ascii="Courier New" w:hAnsi="Courier New" w:cs="Courier New" w:hint="default"/>
      </w:rPr>
    </w:lvl>
    <w:lvl w:ilvl="5" w:tplc="040C0005" w:tentative="1">
      <w:start w:val="1"/>
      <w:numFmt w:val="bullet"/>
      <w:lvlText w:val=""/>
      <w:lvlJc w:val="left"/>
      <w:pPr>
        <w:ind w:left="6308" w:hanging="360"/>
      </w:pPr>
      <w:rPr>
        <w:rFonts w:ascii="Wingdings" w:hAnsi="Wingdings" w:hint="default"/>
      </w:rPr>
    </w:lvl>
    <w:lvl w:ilvl="6" w:tplc="040C0001" w:tentative="1">
      <w:start w:val="1"/>
      <w:numFmt w:val="bullet"/>
      <w:lvlText w:val=""/>
      <w:lvlJc w:val="left"/>
      <w:pPr>
        <w:ind w:left="7028" w:hanging="360"/>
      </w:pPr>
      <w:rPr>
        <w:rFonts w:ascii="Symbol" w:hAnsi="Symbol" w:hint="default"/>
      </w:rPr>
    </w:lvl>
    <w:lvl w:ilvl="7" w:tplc="040C0003" w:tentative="1">
      <w:start w:val="1"/>
      <w:numFmt w:val="bullet"/>
      <w:lvlText w:val="o"/>
      <w:lvlJc w:val="left"/>
      <w:pPr>
        <w:ind w:left="7748" w:hanging="360"/>
      </w:pPr>
      <w:rPr>
        <w:rFonts w:ascii="Courier New" w:hAnsi="Courier New" w:cs="Courier New" w:hint="default"/>
      </w:rPr>
    </w:lvl>
    <w:lvl w:ilvl="8" w:tplc="040C0005" w:tentative="1">
      <w:start w:val="1"/>
      <w:numFmt w:val="bullet"/>
      <w:lvlText w:val=""/>
      <w:lvlJc w:val="left"/>
      <w:pPr>
        <w:ind w:left="8468" w:hanging="360"/>
      </w:pPr>
      <w:rPr>
        <w:rFonts w:ascii="Wingdings" w:hAnsi="Wingdings" w:hint="default"/>
      </w:rPr>
    </w:lvl>
  </w:abstractNum>
  <w:abstractNum w:abstractNumId="3" w15:restartNumberingAfterBreak="0">
    <w:nsid w:val="0CE1450C"/>
    <w:multiLevelType w:val="hybridMultilevel"/>
    <w:tmpl w:val="3D7A00F4"/>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4" w15:restartNumberingAfterBreak="0">
    <w:nsid w:val="1129064C"/>
    <w:multiLevelType w:val="multilevel"/>
    <w:tmpl w:val="6E146E1C"/>
    <w:lvl w:ilvl="0">
      <w:start w:val="1"/>
      <w:numFmt w:val="upperRoman"/>
      <w:pStyle w:val="Titre1"/>
      <w:lvlText w:val="TITRE %1."/>
      <w:lvlJc w:val="left"/>
      <w:pPr>
        <w:ind w:left="432" w:hanging="432"/>
      </w:pPr>
      <w:rPr>
        <w:rFonts w:ascii="Arial" w:hAnsi="Arial" w:hint="default"/>
        <w:b/>
        <w:i w:val="0"/>
        <w:sz w:val="24"/>
      </w:rPr>
    </w:lvl>
    <w:lvl w:ilvl="1">
      <w:start w:val="1"/>
      <w:numFmt w:val="decimal"/>
      <w:lvlRestart w:val="0"/>
      <w:pStyle w:val="Titre2"/>
      <w:lvlText w:val="Article %2 "/>
      <w:lvlJc w:val="left"/>
      <w:pPr>
        <w:ind w:left="1994" w:hanging="576"/>
      </w:pPr>
      <w:rPr>
        <w:rFonts w:ascii="Arial" w:hAnsi="Arial" w:hint="default"/>
        <w:b/>
        <w:i w:val="0"/>
        <w:sz w:val="20"/>
        <w:u w:val="none"/>
      </w:rPr>
    </w:lvl>
    <w:lvl w:ilvl="2">
      <w:start w:val="1"/>
      <w:numFmt w:val="decimal"/>
      <w:pStyle w:val="Titre3"/>
      <w:lvlText w:val="%2.%3"/>
      <w:lvlJc w:val="left"/>
      <w:pPr>
        <w:ind w:left="720" w:hanging="720"/>
      </w:pPr>
      <w:rPr>
        <w:rFonts w:hint="default"/>
      </w:rPr>
    </w:lvl>
    <w:lvl w:ilvl="3">
      <w:start w:val="1"/>
      <w:numFmt w:val="decimal"/>
      <w:pStyle w:val="Titre4"/>
      <w:lvlText w:val="%2.%3.%4"/>
      <w:lvlJc w:val="left"/>
      <w:pPr>
        <w:ind w:left="2282" w:hanging="864"/>
      </w:pPr>
      <w:rPr>
        <w:rFonts w:hint="default"/>
      </w:rPr>
    </w:lvl>
    <w:lvl w:ilvl="4">
      <w:start w:val="1"/>
      <w:numFmt w:val="decimal"/>
      <w:pStyle w:val="Titre5"/>
      <w:lvlText w:val="%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5" w15:restartNumberingAfterBreak="0">
    <w:nsid w:val="1B611E1E"/>
    <w:multiLevelType w:val="hybridMultilevel"/>
    <w:tmpl w:val="4ABA4D5A"/>
    <w:lvl w:ilvl="0" w:tplc="040C0001">
      <w:start w:val="1"/>
      <w:numFmt w:val="bullet"/>
      <w:lvlText w:val=""/>
      <w:lvlJc w:val="left"/>
      <w:pPr>
        <w:tabs>
          <w:tab w:val="num" w:pos="4128"/>
        </w:tabs>
        <w:ind w:left="4128" w:hanging="360"/>
      </w:pPr>
      <w:rPr>
        <w:rFonts w:ascii="Symbol" w:hAnsi="Symbol" w:hint="default"/>
      </w:rPr>
    </w:lvl>
    <w:lvl w:ilvl="1" w:tplc="040C0003" w:tentative="1">
      <w:start w:val="1"/>
      <w:numFmt w:val="bullet"/>
      <w:lvlText w:val="o"/>
      <w:lvlJc w:val="left"/>
      <w:pPr>
        <w:tabs>
          <w:tab w:val="num" w:pos="4848"/>
        </w:tabs>
        <w:ind w:left="4848" w:hanging="360"/>
      </w:pPr>
      <w:rPr>
        <w:rFonts w:ascii="Courier New" w:hAnsi="Courier New" w:hint="default"/>
      </w:rPr>
    </w:lvl>
    <w:lvl w:ilvl="2" w:tplc="040C0005" w:tentative="1">
      <w:start w:val="1"/>
      <w:numFmt w:val="bullet"/>
      <w:lvlText w:val=""/>
      <w:lvlJc w:val="left"/>
      <w:pPr>
        <w:tabs>
          <w:tab w:val="num" w:pos="5568"/>
        </w:tabs>
        <w:ind w:left="5568" w:hanging="360"/>
      </w:pPr>
      <w:rPr>
        <w:rFonts w:ascii="Wingdings" w:hAnsi="Wingdings" w:hint="default"/>
      </w:rPr>
    </w:lvl>
    <w:lvl w:ilvl="3" w:tplc="040C0001" w:tentative="1">
      <w:start w:val="1"/>
      <w:numFmt w:val="bullet"/>
      <w:lvlText w:val=""/>
      <w:lvlJc w:val="left"/>
      <w:pPr>
        <w:tabs>
          <w:tab w:val="num" w:pos="6288"/>
        </w:tabs>
        <w:ind w:left="6288" w:hanging="360"/>
      </w:pPr>
      <w:rPr>
        <w:rFonts w:ascii="Symbol" w:hAnsi="Symbol" w:hint="default"/>
      </w:rPr>
    </w:lvl>
    <w:lvl w:ilvl="4" w:tplc="040C0003" w:tentative="1">
      <w:start w:val="1"/>
      <w:numFmt w:val="bullet"/>
      <w:lvlText w:val="o"/>
      <w:lvlJc w:val="left"/>
      <w:pPr>
        <w:tabs>
          <w:tab w:val="num" w:pos="7008"/>
        </w:tabs>
        <w:ind w:left="7008" w:hanging="360"/>
      </w:pPr>
      <w:rPr>
        <w:rFonts w:ascii="Courier New" w:hAnsi="Courier New" w:hint="default"/>
      </w:rPr>
    </w:lvl>
    <w:lvl w:ilvl="5" w:tplc="040C0005" w:tentative="1">
      <w:start w:val="1"/>
      <w:numFmt w:val="bullet"/>
      <w:lvlText w:val=""/>
      <w:lvlJc w:val="left"/>
      <w:pPr>
        <w:tabs>
          <w:tab w:val="num" w:pos="7728"/>
        </w:tabs>
        <w:ind w:left="7728" w:hanging="360"/>
      </w:pPr>
      <w:rPr>
        <w:rFonts w:ascii="Wingdings" w:hAnsi="Wingdings" w:hint="default"/>
      </w:rPr>
    </w:lvl>
    <w:lvl w:ilvl="6" w:tplc="040C0001" w:tentative="1">
      <w:start w:val="1"/>
      <w:numFmt w:val="bullet"/>
      <w:lvlText w:val=""/>
      <w:lvlJc w:val="left"/>
      <w:pPr>
        <w:tabs>
          <w:tab w:val="num" w:pos="8448"/>
        </w:tabs>
        <w:ind w:left="8448" w:hanging="360"/>
      </w:pPr>
      <w:rPr>
        <w:rFonts w:ascii="Symbol" w:hAnsi="Symbol" w:hint="default"/>
      </w:rPr>
    </w:lvl>
    <w:lvl w:ilvl="7" w:tplc="040C0003" w:tentative="1">
      <w:start w:val="1"/>
      <w:numFmt w:val="bullet"/>
      <w:lvlText w:val="o"/>
      <w:lvlJc w:val="left"/>
      <w:pPr>
        <w:tabs>
          <w:tab w:val="num" w:pos="9168"/>
        </w:tabs>
        <w:ind w:left="9168" w:hanging="360"/>
      </w:pPr>
      <w:rPr>
        <w:rFonts w:ascii="Courier New" w:hAnsi="Courier New" w:hint="default"/>
      </w:rPr>
    </w:lvl>
    <w:lvl w:ilvl="8" w:tplc="040C0005" w:tentative="1">
      <w:start w:val="1"/>
      <w:numFmt w:val="bullet"/>
      <w:lvlText w:val=""/>
      <w:lvlJc w:val="left"/>
      <w:pPr>
        <w:tabs>
          <w:tab w:val="num" w:pos="9888"/>
        </w:tabs>
        <w:ind w:left="9888" w:hanging="360"/>
      </w:pPr>
      <w:rPr>
        <w:rFonts w:ascii="Wingdings" w:hAnsi="Wingdings" w:hint="default"/>
      </w:rPr>
    </w:lvl>
  </w:abstractNum>
  <w:abstractNum w:abstractNumId="6" w15:restartNumberingAfterBreak="0">
    <w:nsid w:val="2467490C"/>
    <w:multiLevelType w:val="hybridMultilevel"/>
    <w:tmpl w:val="E5F45648"/>
    <w:lvl w:ilvl="0" w:tplc="859890A0">
      <w:numFmt w:val="bullet"/>
      <w:pStyle w:val="ListenormalN1"/>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483644F"/>
    <w:multiLevelType w:val="hybridMultilevel"/>
    <w:tmpl w:val="E85EE05A"/>
    <w:lvl w:ilvl="0" w:tplc="3A1CAFE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FF79FE"/>
    <w:multiLevelType w:val="hybridMultilevel"/>
    <w:tmpl w:val="540CCB8A"/>
    <w:lvl w:ilvl="0" w:tplc="03F078FA">
      <w:start w:val="1"/>
      <w:numFmt w:val="decimal"/>
      <w:pStyle w:val="Annexe"/>
      <w:lvlText w:val="Annexe %1."/>
      <w:lvlJc w:val="left"/>
      <w:pPr>
        <w:ind w:left="644" w:hanging="360"/>
      </w:pPr>
      <w:rPr>
        <w:rFonts w:ascii="Times New Roman" w:hAnsi="Times New Roman" w:cs="Times New Roman"/>
        <w:b w:val="0"/>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84471F2"/>
    <w:multiLevelType w:val="hybridMultilevel"/>
    <w:tmpl w:val="B0CC38C0"/>
    <w:lvl w:ilvl="0" w:tplc="040C0001">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C7041A"/>
    <w:multiLevelType w:val="multilevel"/>
    <w:tmpl w:val="DCD8DE92"/>
    <w:lvl w:ilvl="0">
      <w:start w:val="1"/>
      <w:numFmt w:val="bullet"/>
      <w:pStyle w:val="ListeNormal"/>
      <w:lvlText w:val=""/>
      <w:lvlJc w:val="left"/>
      <w:pPr>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2022D7"/>
    <w:multiLevelType w:val="hybridMultilevel"/>
    <w:tmpl w:val="8180A7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2A6525"/>
    <w:multiLevelType w:val="hybridMultilevel"/>
    <w:tmpl w:val="328C73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B82113"/>
    <w:multiLevelType w:val="hybridMultilevel"/>
    <w:tmpl w:val="34621C8A"/>
    <w:lvl w:ilvl="0" w:tplc="0DCA441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7A02C03"/>
    <w:multiLevelType w:val="hybridMultilevel"/>
    <w:tmpl w:val="0D54B726"/>
    <w:lvl w:ilvl="0" w:tplc="BE8EF9A0">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07103C"/>
    <w:multiLevelType w:val="hybridMultilevel"/>
    <w:tmpl w:val="C17E8C78"/>
    <w:lvl w:ilvl="0" w:tplc="E7706218">
      <w:start w:val="10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9B464AD"/>
    <w:multiLevelType w:val="hybridMultilevel"/>
    <w:tmpl w:val="A30CA85C"/>
    <w:lvl w:ilvl="0" w:tplc="DCFC60E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00834F8"/>
    <w:multiLevelType w:val="hybridMultilevel"/>
    <w:tmpl w:val="9ECA58D4"/>
    <w:lvl w:ilvl="0" w:tplc="55946F12">
      <w:start w:val="1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42056FC6"/>
    <w:multiLevelType w:val="hybridMultilevel"/>
    <w:tmpl w:val="9E42E1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31F4981"/>
    <w:multiLevelType w:val="hybridMultilevel"/>
    <w:tmpl w:val="368E36A8"/>
    <w:lvl w:ilvl="0" w:tplc="040C0001">
      <w:start w:val="1"/>
      <w:numFmt w:val="bullet"/>
      <w:lvlText w:val=""/>
      <w:lvlJc w:val="left"/>
      <w:pPr>
        <w:ind w:left="720" w:hanging="360"/>
      </w:pPr>
      <w:rPr>
        <w:rFonts w:ascii="Symbol" w:hAnsi="Symbol" w:hint="default"/>
        <w:color w:val="FFC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ADF188E"/>
    <w:multiLevelType w:val="hybridMultilevel"/>
    <w:tmpl w:val="644414E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6654CC"/>
    <w:multiLevelType w:val="hybridMultilevel"/>
    <w:tmpl w:val="4766682E"/>
    <w:lvl w:ilvl="0" w:tplc="1B501538">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F2A50EE"/>
    <w:multiLevelType w:val="hybridMultilevel"/>
    <w:tmpl w:val="1D327E40"/>
    <w:lvl w:ilvl="0" w:tplc="E7706218">
      <w:start w:val="10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3024BA3"/>
    <w:multiLevelType w:val="hybridMultilevel"/>
    <w:tmpl w:val="CCDEFCA8"/>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5614077"/>
    <w:multiLevelType w:val="hybridMultilevel"/>
    <w:tmpl w:val="C9ECF042"/>
    <w:lvl w:ilvl="0" w:tplc="040C0001">
      <w:start w:val="1"/>
      <w:numFmt w:val="bullet"/>
      <w:lvlText w:val=""/>
      <w:lvlJc w:val="left"/>
      <w:pPr>
        <w:ind w:left="720" w:hanging="360"/>
      </w:pPr>
      <w:rPr>
        <w:rFonts w:ascii="Symbol" w:hAnsi="Symbol" w:hint="default"/>
        <w:color w:val="FFC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56E71D1E"/>
    <w:multiLevelType w:val="hybridMultilevel"/>
    <w:tmpl w:val="80B8A67C"/>
    <w:lvl w:ilvl="0" w:tplc="DA9ADCF0">
      <w:start w:val="1"/>
      <w:numFmt w:val="bullet"/>
      <w:lvlText w:val="•"/>
      <w:lvlJc w:val="left"/>
      <w:pPr>
        <w:ind w:left="720" w:hanging="360"/>
      </w:pPr>
      <w:rPr>
        <w:rFonts w:ascii="EYInterstate Light" w:hAnsi="EYInterstate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B2D1296"/>
    <w:multiLevelType w:val="hybridMultilevel"/>
    <w:tmpl w:val="208CFF4E"/>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77E1359"/>
    <w:multiLevelType w:val="hybridMultilevel"/>
    <w:tmpl w:val="C84802F6"/>
    <w:lvl w:ilvl="0" w:tplc="040C0001">
      <w:start w:val="1"/>
      <w:numFmt w:val="bullet"/>
      <w:lvlText w:val=""/>
      <w:lvlJc w:val="left"/>
      <w:pPr>
        <w:ind w:left="720" w:hanging="360"/>
      </w:pPr>
      <w:rPr>
        <w:rFonts w:ascii="Symbol" w:hAnsi="Symbol" w:hint="default"/>
        <w:color w:val="FFC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6BDE00FD"/>
    <w:multiLevelType w:val="hybridMultilevel"/>
    <w:tmpl w:val="89D08DAA"/>
    <w:lvl w:ilvl="0" w:tplc="040C0001">
      <w:start w:val="1"/>
      <w:numFmt w:val="bullet"/>
      <w:lvlText w:val=""/>
      <w:lvlJc w:val="left"/>
      <w:pPr>
        <w:ind w:left="720" w:hanging="360"/>
      </w:pPr>
      <w:rPr>
        <w:rFonts w:ascii="Symbol" w:hAnsi="Symbol" w:hint="default"/>
      </w:rPr>
    </w:lvl>
    <w:lvl w:ilvl="1" w:tplc="FC2849C4">
      <w:start w:val="1"/>
      <w:numFmt w:val="bullet"/>
      <w:lvlText w:val="‐"/>
      <w:lvlJc w:val="left"/>
      <w:pPr>
        <w:ind w:left="1440" w:hanging="360"/>
      </w:pPr>
      <w:rPr>
        <w:rFonts w:ascii="Calibri" w:hAnsi="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D627E"/>
    <w:multiLevelType w:val="hybridMultilevel"/>
    <w:tmpl w:val="240C4D26"/>
    <w:lvl w:ilvl="0" w:tplc="040C0001">
      <w:start w:val="1"/>
      <w:numFmt w:val="bullet"/>
      <w:lvlText w:val=""/>
      <w:lvlJc w:val="left"/>
      <w:pPr>
        <w:ind w:left="720" w:hanging="360"/>
      </w:pPr>
      <w:rPr>
        <w:rFonts w:ascii="Symbol" w:hAnsi="Symbol" w:hint="default"/>
        <w:color w:val="FFC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6F223E49"/>
    <w:multiLevelType w:val="hybridMultilevel"/>
    <w:tmpl w:val="F232F4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FED3421"/>
    <w:multiLevelType w:val="hybridMultilevel"/>
    <w:tmpl w:val="2B70C85A"/>
    <w:lvl w:ilvl="0" w:tplc="E93406F4">
      <w:start w:val="320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3BC46D3"/>
    <w:multiLevelType w:val="hybridMultilevel"/>
    <w:tmpl w:val="9E885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0A6DD5"/>
    <w:multiLevelType w:val="hybridMultilevel"/>
    <w:tmpl w:val="F454C2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E624359"/>
    <w:multiLevelType w:val="hybridMultilevel"/>
    <w:tmpl w:val="C7CECBEE"/>
    <w:lvl w:ilvl="0" w:tplc="DA9ADCF0">
      <w:start w:val="1"/>
      <w:numFmt w:val="bullet"/>
      <w:lvlText w:val="•"/>
      <w:lvlJc w:val="left"/>
      <w:pPr>
        <w:ind w:left="720" w:hanging="360"/>
      </w:pPr>
      <w:rPr>
        <w:rFonts w:ascii="EYInterstate Light" w:hAnsi="EYInterstate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25997161">
    <w:abstractNumId w:val="20"/>
  </w:num>
  <w:num w:numId="2" w16cid:durableId="1611549379">
    <w:abstractNumId w:val="14"/>
  </w:num>
  <w:num w:numId="3" w16cid:durableId="1404110744">
    <w:abstractNumId w:val="1"/>
  </w:num>
  <w:num w:numId="4" w16cid:durableId="196360673">
    <w:abstractNumId w:val="19"/>
  </w:num>
  <w:num w:numId="5" w16cid:durableId="1773239357">
    <w:abstractNumId w:val="29"/>
  </w:num>
  <w:num w:numId="6" w16cid:durableId="1933125169">
    <w:abstractNumId w:val="27"/>
  </w:num>
  <w:num w:numId="7" w16cid:durableId="1612130003">
    <w:abstractNumId w:val="34"/>
  </w:num>
  <w:num w:numId="8" w16cid:durableId="803616959">
    <w:abstractNumId w:val="25"/>
  </w:num>
  <w:num w:numId="9" w16cid:durableId="1008405407">
    <w:abstractNumId w:val="0"/>
  </w:num>
  <w:num w:numId="10" w16cid:durableId="1069495711">
    <w:abstractNumId w:val="19"/>
  </w:num>
  <w:num w:numId="11" w16cid:durableId="1125151379">
    <w:abstractNumId w:val="27"/>
  </w:num>
  <w:num w:numId="12" w16cid:durableId="547378284">
    <w:abstractNumId w:val="25"/>
  </w:num>
  <w:num w:numId="13" w16cid:durableId="1714843021">
    <w:abstractNumId w:val="17"/>
  </w:num>
  <w:num w:numId="14" w16cid:durableId="2001541541">
    <w:abstractNumId w:val="1"/>
  </w:num>
  <w:num w:numId="15" w16cid:durableId="1289749320">
    <w:abstractNumId w:val="21"/>
  </w:num>
  <w:num w:numId="16" w16cid:durableId="1562449360">
    <w:abstractNumId w:val="24"/>
  </w:num>
  <w:num w:numId="17" w16cid:durableId="1465851728">
    <w:abstractNumId w:val="28"/>
  </w:num>
  <w:num w:numId="18" w16cid:durableId="1057244738">
    <w:abstractNumId w:val="9"/>
  </w:num>
  <w:num w:numId="19" w16cid:durableId="1543251925">
    <w:abstractNumId w:val="2"/>
  </w:num>
  <w:num w:numId="20" w16cid:durableId="96414014">
    <w:abstractNumId w:val="5"/>
  </w:num>
  <w:num w:numId="21" w16cid:durableId="1501695434">
    <w:abstractNumId w:val="6"/>
  </w:num>
  <w:num w:numId="22" w16cid:durableId="302778182">
    <w:abstractNumId w:val="33"/>
  </w:num>
  <w:num w:numId="23" w16cid:durableId="1129935921">
    <w:abstractNumId w:val="15"/>
  </w:num>
  <w:num w:numId="24" w16cid:durableId="1542667188">
    <w:abstractNumId w:val="13"/>
  </w:num>
  <w:num w:numId="25" w16cid:durableId="104808678">
    <w:abstractNumId w:val="11"/>
  </w:num>
  <w:num w:numId="26" w16cid:durableId="97913014">
    <w:abstractNumId w:val="4"/>
  </w:num>
  <w:num w:numId="27" w16cid:durableId="1002582525">
    <w:abstractNumId w:val="22"/>
  </w:num>
  <w:num w:numId="28" w16cid:durableId="874080880">
    <w:abstractNumId w:val="4"/>
  </w:num>
  <w:num w:numId="29" w16cid:durableId="1236889817">
    <w:abstractNumId w:val="10"/>
  </w:num>
  <w:num w:numId="30" w16cid:durableId="1171023740">
    <w:abstractNumId w:val="8"/>
  </w:num>
  <w:num w:numId="31" w16cid:durableId="588806807">
    <w:abstractNumId w:val="18"/>
  </w:num>
  <w:num w:numId="32" w16cid:durableId="603849737">
    <w:abstractNumId w:val="4"/>
  </w:num>
  <w:num w:numId="33" w16cid:durableId="677925012">
    <w:abstractNumId w:val="26"/>
  </w:num>
  <w:num w:numId="34" w16cid:durableId="1097140763">
    <w:abstractNumId w:val="31"/>
  </w:num>
  <w:num w:numId="35" w16cid:durableId="1665887806">
    <w:abstractNumId w:val="7"/>
  </w:num>
  <w:num w:numId="36" w16cid:durableId="1633635378">
    <w:abstractNumId w:val="16"/>
  </w:num>
  <w:num w:numId="37" w16cid:durableId="818885611">
    <w:abstractNumId w:val="23"/>
  </w:num>
  <w:num w:numId="38" w16cid:durableId="2133892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571787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94972195">
    <w:abstractNumId w:val="3"/>
  </w:num>
  <w:num w:numId="41" w16cid:durableId="1811509097">
    <w:abstractNumId w:val="30"/>
  </w:num>
  <w:num w:numId="42" w16cid:durableId="566259246">
    <w:abstractNumId w:val="12"/>
  </w:num>
  <w:num w:numId="43" w16cid:durableId="983312996">
    <w:abstractNumId w:val="32"/>
  </w:num>
  <w:num w:numId="44" w16cid:durableId="2648524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oNotTrackMoves/>
  <w:doNotTrackFormatting/>
  <w:defaultTabStop w:val="709"/>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2A3"/>
    <w:rsid w:val="00001293"/>
    <w:rsid w:val="00001738"/>
    <w:rsid w:val="00001D0E"/>
    <w:rsid w:val="00002216"/>
    <w:rsid w:val="00002300"/>
    <w:rsid w:val="00002DA4"/>
    <w:rsid w:val="00003027"/>
    <w:rsid w:val="00003AC9"/>
    <w:rsid w:val="00005F84"/>
    <w:rsid w:val="000073A3"/>
    <w:rsid w:val="00007F56"/>
    <w:rsid w:val="000108E9"/>
    <w:rsid w:val="00012A0D"/>
    <w:rsid w:val="00012A49"/>
    <w:rsid w:val="00012B7C"/>
    <w:rsid w:val="00013A06"/>
    <w:rsid w:val="00014F19"/>
    <w:rsid w:val="00015CB1"/>
    <w:rsid w:val="0001614E"/>
    <w:rsid w:val="00020DD0"/>
    <w:rsid w:val="00025F5E"/>
    <w:rsid w:val="00026081"/>
    <w:rsid w:val="00026F3B"/>
    <w:rsid w:val="000326AA"/>
    <w:rsid w:val="00032BAC"/>
    <w:rsid w:val="00034702"/>
    <w:rsid w:val="00035699"/>
    <w:rsid w:val="00037675"/>
    <w:rsid w:val="0004323B"/>
    <w:rsid w:val="000434BE"/>
    <w:rsid w:val="00043680"/>
    <w:rsid w:val="000438B1"/>
    <w:rsid w:val="0004677E"/>
    <w:rsid w:val="0005077C"/>
    <w:rsid w:val="00052841"/>
    <w:rsid w:val="00054056"/>
    <w:rsid w:val="000567BF"/>
    <w:rsid w:val="00057A66"/>
    <w:rsid w:val="00060889"/>
    <w:rsid w:val="0006150B"/>
    <w:rsid w:val="00062336"/>
    <w:rsid w:val="000638AD"/>
    <w:rsid w:val="00064C19"/>
    <w:rsid w:val="00065FFD"/>
    <w:rsid w:val="000661D0"/>
    <w:rsid w:val="0006761F"/>
    <w:rsid w:val="0007066E"/>
    <w:rsid w:val="000726D0"/>
    <w:rsid w:val="00072C8A"/>
    <w:rsid w:val="000737D3"/>
    <w:rsid w:val="00073D99"/>
    <w:rsid w:val="00075011"/>
    <w:rsid w:val="00075422"/>
    <w:rsid w:val="00075C7B"/>
    <w:rsid w:val="00080DD5"/>
    <w:rsid w:val="00081169"/>
    <w:rsid w:val="00082CB8"/>
    <w:rsid w:val="0008400C"/>
    <w:rsid w:val="00086C05"/>
    <w:rsid w:val="000875C6"/>
    <w:rsid w:val="000902E7"/>
    <w:rsid w:val="000902E9"/>
    <w:rsid w:val="00091E70"/>
    <w:rsid w:val="00091F3B"/>
    <w:rsid w:val="00095113"/>
    <w:rsid w:val="00095C87"/>
    <w:rsid w:val="00096DB9"/>
    <w:rsid w:val="000A0758"/>
    <w:rsid w:val="000A432C"/>
    <w:rsid w:val="000A56A0"/>
    <w:rsid w:val="000A5872"/>
    <w:rsid w:val="000B0861"/>
    <w:rsid w:val="000C0433"/>
    <w:rsid w:val="000C05E7"/>
    <w:rsid w:val="000C09EB"/>
    <w:rsid w:val="000C2D3F"/>
    <w:rsid w:val="000C2DCD"/>
    <w:rsid w:val="000C331F"/>
    <w:rsid w:val="000C432A"/>
    <w:rsid w:val="000C5465"/>
    <w:rsid w:val="000C5AC8"/>
    <w:rsid w:val="000C7BB3"/>
    <w:rsid w:val="000D2180"/>
    <w:rsid w:val="000D240E"/>
    <w:rsid w:val="000D38CD"/>
    <w:rsid w:val="000D48AB"/>
    <w:rsid w:val="000D4E41"/>
    <w:rsid w:val="000D64C6"/>
    <w:rsid w:val="000D6C1A"/>
    <w:rsid w:val="000D7556"/>
    <w:rsid w:val="000D7E7B"/>
    <w:rsid w:val="000E0E00"/>
    <w:rsid w:val="000E1A5C"/>
    <w:rsid w:val="000E1F86"/>
    <w:rsid w:val="000E2A18"/>
    <w:rsid w:val="000E2D6F"/>
    <w:rsid w:val="000E4AB1"/>
    <w:rsid w:val="000E67A3"/>
    <w:rsid w:val="000F00F9"/>
    <w:rsid w:val="000F29DC"/>
    <w:rsid w:val="000F3B78"/>
    <w:rsid w:val="000F4715"/>
    <w:rsid w:val="000F4A6D"/>
    <w:rsid w:val="000F54A6"/>
    <w:rsid w:val="000F5599"/>
    <w:rsid w:val="000F7495"/>
    <w:rsid w:val="000F7638"/>
    <w:rsid w:val="0010017F"/>
    <w:rsid w:val="001002F9"/>
    <w:rsid w:val="00103028"/>
    <w:rsid w:val="00103400"/>
    <w:rsid w:val="00103955"/>
    <w:rsid w:val="0010565D"/>
    <w:rsid w:val="00106B6F"/>
    <w:rsid w:val="00106D9D"/>
    <w:rsid w:val="00112ABA"/>
    <w:rsid w:val="00112CD1"/>
    <w:rsid w:val="00112E65"/>
    <w:rsid w:val="0011411A"/>
    <w:rsid w:val="001142C6"/>
    <w:rsid w:val="00116994"/>
    <w:rsid w:val="001225DC"/>
    <w:rsid w:val="00122600"/>
    <w:rsid w:val="00122697"/>
    <w:rsid w:val="0012434E"/>
    <w:rsid w:val="001257DF"/>
    <w:rsid w:val="001274C1"/>
    <w:rsid w:val="001318EC"/>
    <w:rsid w:val="00137212"/>
    <w:rsid w:val="001376E5"/>
    <w:rsid w:val="00137A55"/>
    <w:rsid w:val="00141612"/>
    <w:rsid w:val="00143946"/>
    <w:rsid w:val="00146397"/>
    <w:rsid w:val="0014732D"/>
    <w:rsid w:val="00150072"/>
    <w:rsid w:val="0015007C"/>
    <w:rsid w:val="00150766"/>
    <w:rsid w:val="001507E5"/>
    <w:rsid w:val="00150ABD"/>
    <w:rsid w:val="00152F09"/>
    <w:rsid w:val="00153333"/>
    <w:rsid w:val="00155B4F"/>
    <w:rsid w:val="0016334F"/>
    <w:rsid w:val="00166B41"/>
    <w:rsid w:val="00166DEF"/>
    <w:rsid w:val="00166EB0"/>
    <w:rsid w:val="00171D1E"/>
    <w:rsid w:val="00172920"/>
    <w:rsid w:val="001771B0"/>
    <w:rsid w:val="00181890"/>
    <w:rsid w:val="001838AD"/>
    <w:rsid w:val="00187991"/>
    <w:rsid w:val="001903D2"/>
    <w:rsid w:val="0019456D"/>
    <w:rsid w:val="0019614A"/>
    <w:rsid w:val="001A3E04"/>
    <w:rsid w:val="001A4AF7"/>
    <w:rsid w:val="001A726B"/>
    <w:rsid w:val="001B1130"/>
    <w:rsid w:val="001B1386"/>
    <w:rsid w:val="001B1E7F"/>
    <w:rsid w:val="001B2BBC"/>
    <w:rsid w:val="001B2E3C"/>
    <w:rsid w:val="001B3F78"/>
    <w:rsid w:val="001B4445"/>
    <w:rsid w:val="001B727C"/>
    <w:rsid w:val="001B7B96"/>
    <w:rsid w:val="001B7C8D"/>
    <w:rsid w:val="001C0A75"/>
    <w:rsid w:val="001C4001"/>
    <w:rsid w:val="001C59DD"/>
    <w:rsid w:val="001C5BBB"/>
    <w:rsid w:val="001C62A3"/>
    <w:rsid w:val="001C6BC4"/>
    <w:rsid w:val="001D007B"/>
    <w:rsid w:val="001D0F82"/>
    <w:rsid w:val="001D0FA1"/>
    <w:rsid w:val="001D11DD"/>
    <w:rsid w:val="001D2443"/>
    <w:rsid w:val="001D30AA"/>
    <w:rsid w:val="001D42B8"/>
    <w:rsid w:val="001D5C21"/>
    <w:rsid w:val="001E3982"/>
    <w:rsid w:val="001E3EF6"/>
    <w:rsid w:val="001E50B5"/>
    <w:rsid w:val="001E6A8F"/>
    <w:rsid w:val="001E7360"/>
    <w:rsid w:val="001E77AB"/>
    <w:rsid w:val="001F1DCA"/>
    <w:rsid w:val="001F2CA0"/>
    <w:rsid w:val="001F347E"/>
    <w:rsid w:val="001F4B76"/>
    <w:rsid w:val="001F5CCA"/>
    <w:rsid w:val="001F7703"/>
    <w:rsid w:val="002010DC"/>
    <w:rsid w:val="00201340"/>
    <w:rsid w:val="002021AF"/>
    <w:rsid w:val="002037A8"/>
    <w:rsid w:val="002048F5"/>
    <w:rsid w:val="00205112"/>
    <w:rsid w:val="00205333"/>
    <w:rsid w:val="0020682A"/>
    <w:rsid w:val="00211E91"/>
    <w:rsid w:val="00211EA4"/>
    <w:rsid w:val="00212D19"/>
    <w:rsid w:val="00213C92"/>
    <w:rsid w:val="00215E53"/>
    <w:rsid w:val="002162A3"/>
    <w:rsid w:val="00220F3D"/>
    <w:rsid w:val="002227F4"/>
    <w:rsid w:val="00223461"/>
    <w:rsid w:val="00223ED7"/>
    <w:rsid w:val="0022422A"/>
    <w:rsid w:val="00224EF7"/>
    <w:rsid w:val="00227BD9"/>
    <w:rsid w:val="00234D76"/>
    <w:rsid w:val="0024050D"/>
    <w:rsid w:val="00240C8C"/>
    <w:rsid w:val="00243CE5"/>
    <w:rsid w:val="00246AA0"/>
    <w:rsid w:val="00246F20"/>
    <w:rsid w:val="00251351"/>
    <w:rsid w:val="00251CB4"/>
    <w:rsid w:val="00253266"/>
    <w:rsid w:val="00253A63"/>
    <w:rsid w:val="00257F5E"/>
    <w:rsid w:val="002601DF"/>
    <w:rsid w:val="002619F4"/>
    <w:rsid w:val="00262A52"/>
    <w:rsid w:val="00262FAC"/>
    <w:rsid w:val="0026411B"/>
    <w:rsid w:val="00264451"/>
    <w:rsid w:val="0026585E"/>
    <w:rsid w:val="00265C9E"/>
    <w:rsid w:val="002670D0"/>
    <w:rsid w:val="002672B4"/>
    <w:rsid w:val="002673BF"/>
    <w:rsid w:val="002676DF"/>
    <w:rsid w:val="00267B37"/>
    <w:rsid w:val="002705C3"/>
    <w:rsid w:val="002723B0"/>
    <w:rsid w:val="0027661B"/>
    <w:rsid w:val="002838DF"/>
    <w:rsid w:val="00283BFF"/>
    <w:rsid w:val="00290348"/>
    <w:rsid w:val="002906BD"/>
    <w:rsid w:val="002920D8"/>
    <w:rsid w:val="00295887"/>
    <w:rsid w:val="00296A6D"/>
    <w:rsid w:val="002A04CD"/>
    <w:rsid w:val="002A1CD0"/>
    <w:rsid w:val="002A2ED2"/>
    <w:rsid w:val="002A53DB"/>
    <w:rsid w:val="002A7F9B"/>
    <w:rsid w:val="002B05D5"/>
    <w:rsid w:val="002B1E6C"/>
    <w:rsid w:val="002B49C3"/>
    <w:rsid w:val="002B6FD6"/>
    <w:rsid w:val="002B76B1"/>
    <w:rsid w:val="002B7AF7"/>
    <w:rsid w:val="002C09DE"/>
    <w:rsid w:val="002C3B76"/>
    <w:rsid w:val="002C4099"/>
    <w:rsid w:val="002C44E4"/>
    <w:rsid w:val="002C45CA"/>
    <w:rsid w:val="002C4FC0"/>
    <w:rsid w:val="002C54D5"/>
    <w:rsid w:val="002D08E8"/>
    <w:rsid w:val="002D3664"/>
    <w:rsid w:val="002D3863"/>
    <w:rsid w:val="002D3AC7"/>
    <w:rsid w:val="002E1A3D"/>
    <w:rsid w:val="002E29F4"/>
    <w:rsid w:val="002E3296"/>
    <w:rsid w:val="002E5C48"/>
    <w:rsid w:val="002E73D7"/>
    <w:rsid w:val="002E77DF"/>
    <w:rsid w:val="002F068B"/>
    <w:rsid w:val="002F2570"/>
    <w:rsid w:val="002F25C5"/>
    <w:rsid w:val="002F33FA"/>
    <w:rsid w:val="002F35E8"/>
    <w:rsid w:val="002F3E76"/>
    <w:rsid w:val="002F4BBB"/>
    <w:rsid w:val="002F6255"/>
    <w:rsid w:val="002F6FB3"/>
    <w:rsid w:val="002F77E7"/>
    <w:rsid w:val="00300870"/>
    <w:rsid w:val="00300D7C"/>
    <w:rsid w:val="00300E44"/>
    <w:rsid w:val="00301609"/>
    <w:rsid w:val="00302C18"/>
    <w:rsid w:val="003035AF"/>
    <w:rsid w:val="0030389D"/>
    <w:rsid w:val="00303901"/>
    <w:rsid w:val="00304BA8"/>
    <w:rsid w:val="0031001E"/>
    <w:rsid w:val="00310153"/>
    <w:rsid w:val="00311B9E"/>
    <w:rsid w:val="0031230B"/>
    <w:rsid w:val="003124EC"/>
    <w:rsid w:val="00312925"/>
    <w:rsid w:val="0031386A"/>
    <w:rsid w:val="00313AA9"/>
    <w:rsid w:val="00314320"/>
    <w:rsid w:val="003161A5"/>
    <w:rsid w:val="00316816"/>
    <w:rsid w:val="003168B1"/>
    <w:rsid w:val="003174C4"/>
    <w:rsid w:val="00321D48"/>
    <w:rsid w:val="0033104B"/>
    <w:rsid w:val="00332C41"/>
    <w:rsid w:val="00333CCB"/>
    <w:rsid w:val="00333E63"/>
    <w:rsid w:val="00333EA1"/>
    <w:rsid w:val="003348CE"/>
    <w:rsid w:val="00335DAF"/>
    <w:rsid w:val="003378CC"/>
    <w:rsid w:val="00337CF4"/>
    <w:rsid w:val="00340C05"/>
    <w:rsid w:val="00342254"/>
    <w:rsid w:val="00343148"/>
    <w:rsid w:val="00345AE9"/>
    <w:rsid w:val="00345ED5"/>
    <w:rsid w:val="00347FF8"/>
    <w:rsid w:val="00351200"/>
    <w:rsid w:val="0035142A"/>
    <w:rsid w:val="00353A01"/>
    <w:rsid w:val="00353DFA"/>
    <w:rsid w:val="00355AFA"/>
    <w:rsid w:val="003562BA"/>
    <w:rsid w:val="003576A4"/>
    <w:rsid w:val="00360635"/>
    <w:rsid w:val="00360D85"/>
    <w:rsid w:val="00361DBD"/>
    <w:rsid w:val="00364D6E"/>
    <w:rsid w:val="003667E2"/>
    <w:rsid w:val="00371D91"/>
    <w:rsid w:val="003749DD"/>
    <w:rsid w:val="00374F7A"/>
    <w:rsid w:val="00375B66"/>
    <w:rsid w:val="00376281"/>
    <w:rsid w:val="003766FB"/>
    <w:rsid w:val="00376AC2"/>
    <w:rsid w:val="00376EAA"/>
    <w:rsid w:val="00377092"/>
    <w:rsid w:val="00380F93"/>
    <w:rsid w:val="003823FC"/>
    <w:rsid w:val="00382541"/>
    <w:rsid w:val="0038483E"/>
    <w:rsid w:val="003867DE"/>
    <w:rsid w:val="0038772B"/>
    <w:rsid w:val="00394110"/>
    <w:rsid w:val="00395343"/>
    <w:rsid w:val="00395BB5"/>
    <w:rsid w:val="00396D54"/>
    <w:rsid w:val="003974E6"/>
    <w:rsid w:val="00397564"/>
    <w:rsid w:val="003A0779"/>
    <w:rsid w:val="003A1D76"/>
    <w:rsid w:val="003A36DC"/>
    <w:rsid w:val="003A496F"/>
    <w:rsid w:val="003A49B0"/>
    <w:rsid w:val="003B1D42"/>
    <w:rsid w:val="003B2138"/>
    <w:rsid w:val="003B2982"/>
    <w:rsid w:val="003B332C"/>
    <w:rsid w:val="003B4131"/>
    <w:rsid w:val="003B4404"/>
    <w:rsid w:val="003B5431"/>
    <w:rsid w:val="003B5FF5"/>
    <w:rsid w:val="003B6DBB"/>
    <w:rsid w:val="003C0D16"/>
    <w:rsid w:val="003C3265"/>
    <w:rsid w:val="003C3534"/>
    <w:rsid w:val="003C5D98"/>
    <w:rsid w:val="003C6373"/>
    <w:rsid w:val="003C72DC"/>
    <w:rsid w:val="003C7A40"/>
    <w:rsid w:val="003C7C6D"/>
    <w:rsid w:val="003D4A47"/>
    <w:rsid w:val="003D50A6"/>
    <w:rsid w:val="003D6F43"/>
    <w:rsid w:val="003D7543"/>
    <w:rsid w:val="003D79CB"/>
    <w:rsid w:val="003E180C"/>
    <w:rsid w:val="003E42AA"/>
    <w:rsid w:val="003E4B8D"/>
    <w:rsid w:val="003E574D"/>
    <w:rsid w:val="003E6324"/>
    <w:rsid w:val="003E66FA"/>
    <w:rsid w:val="003E6B01"/>
    <w:rsid w:val="003E7CAC"/>
    <w:rsid w:val="003E7DE8"/>
    <w:rsid w:val="003F0258"/>
    <w:rsid w:val="003F320F"/>
    <w:rsid w:val="004017E1"/>
    <w:rsid w:val="0040420E"/>
    <w:rsid w:val="00404872"/>
    <w:rsid w:val="00404D97"/>
    <w:rsid w:val="00405560"/>
    <w:rsid w:val="004060B6"/>
    <w:rsid w:val="0040631C"/>
    <w:rsid w:val="00407FEE"/>
    <w:rsid w:val="00410A9C"/>
    <w:rsid w:val="004114EA"/>
    <w:rsid w:val="00413093"/>
    <w:rsid w:val="00414DE0"/>
    <w:rsid w:val="0041617B"/>
    <w:rsid w:val="00423E48"/>
    <w:rsid w:val="0042442E"/>
    <w:rsid w:val="00424A19"/>
    <w:rsid w:val="00426F22"/>
    <w:rsid w:val="00430281"/>
    <w:rsid w:val="0043247E"/>
    <w:rsid w:val="004327B2"/>
    <w:rsid w:val="004330A4"/>
    <w:rsid w:val="00434DC4"/>
    <w:rsid w:val="00435434"/>
    <w:rsid w:val="0043594D"/>
    <w:rsid w:val="004368B2"/>
    <w:rsid w:val="004411A3"/>
    <w:rsid w:val="00441444"/>
    <w:rsid w:val="00441FDF"/>
    <w:rsid w:val="0044253A"/>
    <w:rsid w:val="004431BA"/>
    <w:rsid w:val="00443D88"/>
    <w:rsid w:val="00443E93"/>
    <w:rsid w:val="00445262"/>
    <w:rsid w:val="0044624C"/>
    <w:rsid w:val="004478EA"/>
    <w:rsid w:val="00452EEB"/>
    <w:rsid w:val="004547AE"/>
    <w:rsid w:val="0045572C"/>
    <w:rsid w:val="00457175"/>
    <w:rsid w:val="00457919"/>
    <w:rsid w:val="0046228A"/>
    <w:rsid w:val="0046351C"/>
    <w:rsid w:val="004636A0"/>
    <w:rsid w:val="004637A8"/>
    <w:rsid w:val="004646D4"/>
    <w:rsid w:val="004662DD"/>
    <w:rsid w:val="00466A52"/>
    <w:rsid w:val="00467363"/>
    <w:rsid w:val="0046780E"/>
    <w:rsid w:val="00467C79"/>
    <w:rsid w:val="0047016F"/>
    <w:rsid w:val="004711E8"/>
    <w:rsid w:val="00471942"/>
    <w:rsid w:val="004745F2"/>
    <w:rsid w:val="00480098"/>
    <w:rsid w:val="0048100C"/>
    <w:rsid w:val="00482485"/>
    <w:rsid w:val="00484D43"/>
    <w:rsid w:val="00485643"/>
    <w:rsid w:val="004870C0"/>
    <w:rsid w:val="00490CA8"/>
    <w:rsid w:val="00494994"/>
    <w:rsid w:val="004968AD"/>
    <w:rsid w:val="00496BA5"/>
    <w:rsid w:val="00496D61"/>
    <w:rsid w:val="004A0202"/>
    <w:rsid w:val="004A026E"/>
    <w:rsid w:val="004A413D"/>
    <w:rsid w:val="004A42FF"/>
    <w:rsid w:val="004A5D21"/>
    <w:rsid w:val="004A5F74"/>
    <w:rsid w:val="004A6548"/>
    <w:rsid w:val="004B0E3E"/>
    <w:rsid w:val="004B1D04"/>
    <w:rsid w:val="004B3C96"/>
    <w:rsid w:val="004B63C3"/>
    <w:rsid w:val="004B70A2"/>
    <w:rsid w:val="004C0822"/>
    <w:rsid w:val="004C15E1"/>
    <w:rsid w:val="004C5E8A"/>
    <w:rsid w:val="004C5EBC"/>
    <w:rsid w:val="004D07B0"/>
    <w:rsid w:val="004D1D60"/>
    <w:rsid w:val="004D379A"/>
    <w:rsid w:val="004D3B59"/>
    <w:rsid w:val="004D4F86"/>
    <w:rsid w:val="004D7970"/>
    <w:rsid w:val="004D7BDE"/>
    <w:rsid w:val="004D7F3E"/>
    <w:rsid w:val="004E01D3"/>
    <w:rsid w:val="004E2E29"/>
    <w:rsid w:val="004E312F"/>
    <w:rsid w:val="004E327A"/>
    <w:rsid w:val="004E56B9"/>
    <w:rsid w:val="004E5D75"/>
    <w:rsid w:val="004E62D3"/>
    <w:rsid w:val="004F0B5D"/>
    <w:rsid w:val="004F4463"/>
    <w:rsid w:val="004F4AAC"/>
    <w:rsid w:val="004F4F1C"/>
    <w:rsid w:val="004F59CB"/>
    <w:rsid w:val="00500645"/>
    <w:rsid w:val="00501BFF"/>
    <w:rsid w:val="005040D9"/>
    <w:rsid w:val="0050634C"/>
    <w:rsid w:val="005101CF"/>
    <w:rsid w:val="0051064D"/>
    <w:rsid w:val="0051081D"/>
    <w:rsid w:val="00514B1C"/>
    <w:rsid w:val="00515235"/>
    <w:rsid w:val="005235B3"/>
    <w:rsid w:val="00526E82"/>
    <w:rsid w:val="00527209"/>
    <w:rsid w:val="00527653"/>
    <w:rsid w:val="00527FB3"/>
    <w:rsid w:val="00531597"/>
    <w:rsid w:val="00532158"/>
    <w:rsid w:val="00532251"/>
    <w:rsid w:val="005349DA"/>
    <w:rsid w:val="00534EDB"/>
    <w:rsid w:val="005352A5"/>
    <w:rsid w:val="00535BB7"/>
    <w:rsid w:val="0053667E"/>
    <w:rsid w:val="00537ECE"/>
    <w:rsid w:val="00540E2E"/>
    <w:rsid w:val="00541B65"/>
    <w:rsid w:val="00543DD9"/>
    <w:rsid w:val="0054614C"/>
    <w:rsid w:val="0054616D"/>
    <w:rsid w:val="00550140"/>
    <w:rsid w:val="00550531"/>
    <w:rsid w:val="00551808"/>
    <w:rsid w:val="005518DF"/>
    <w:rsid w:val="00553998"/>
    <w:rsid w:val="00553F72"/>
    <w:rsid w:val="005540CF"/>
    <w:rsid w:val="00555410"/>
    <w:rsid w:val="0055611D"/>
    <w:rsid w:val="00556FCA"/>
    <w:rsid w:val="00557099"/>
    <w:rsid w:val="00557675"/>
    <w:rsid w:val="0056261B"/>
    <w:rsid w:val="0056400B"/>
    <w:rsid w:val="00565975"/>
    <w:rsid w:val="00565E30"/>
    <w:rsid w:val="0056667F"/>
    <w:rsid w:val="00571E78"/>
    <w:rsid w:val="0057537A"/>
    <w:rsid w:val="00575CD6"/>
    <w:rsid w:val="00576E77"/>
    <w:rsid w:val="005806F2"/>
    <w:rsid w:val="0058312C"/>
    <w:rsid w:val="0058340A"/>
    <w:rsid w:val="005863BE"/>
    <w:rsid w:val="005863F1"/>
    <w:rsid w:val="00586E59"/>
    <w:rsid w:val="00587909"/>
    <w:rsid w:val="00591594"/>
    <w:rsid w:val="0059357B"/>
    <w:rsid w:val="00593811"/>
    <w:rsid w:val="00593D38"/>
    <w:rsid w:val="00594830"/>
    <w:rsid w:val="00595D0B"/>
    <w:rsid w:val="005975A9"/>
    <w:rsid w:val="00597DBB"/>
    <w:rsid w:val="005A30C3"/>
    <w:rsid w:val="005A3F20"/>
    <w:rsid w:val="005A514C"/>
    <w:rsid w:val="005A5C9F"/>
    <w:rsid w:val="005A7560"/>
    <w:rsid w:val="005B0BC5"/>
    <w:rsid w:val="005B6BB7"/>
    <w:rsid w:val="005C08CA"/>
    <w:rsid w:val="005C503B"/>
    <w:rsid w:val="005C5205"/>
    <w:rsid w:val="005C5407"/>
    <w:rsid w:val="005C5BDC"/>
    <w:rsid w:val="005C5E2A"/>
    <w:rsid w:val="005C693D"/>
    <w:rsid w:val="005C7FD7"/>
    <w:rsid w:val="005D0DF5"/>
    <w:rsid w:val="005D272F"/>
    <w:rsid w:val="005D2BA4"/>
    <w:rsid w:val="005D30D1"/>
    <w:rsid w:val="005D3A4C"/>
    <w:rsid w:val="005D574D"/>
    <w:rsid w:val="005D6498"/>
    <w:rsid w:val="005E1EA1"/>
    <w:rsid w:val="005E2A51"/>
    <w:rsid w:val="005E7E2B"/>
    <w:rsid w:val="005F0F71"/>
    <w:rsid w:val="005F13AC"/>
    <w:rsid w:val="005F23F9"/>
    <w:rsid w:val="005F5051"/>
    <w:rsid w:val="0060096F"/>
    <w:rsid w:val="00600F3E"/>
    <w:rsid w:val="00602AC2"/>
    <w:rsid w:val="006124BA"/>
    <w:rsid w:val="00613D0A"/>
    <w:rsid w:val="00616B4E"/>
    <w:rsid w:val="006209A0"/>
    <w:rsid w:val="00621662"/>
    <w:rsid w:val="00621B3E"/>
    <w:rsid w:val="0062494F"/>
    <w:rsid w:val="00625A43"/>
    <w:rsid w:val="006267C9"/>
    <w:rsid w:val="00627980"/>
    <w:rsid w:val="006314A0"/>
    <w:rsid w:val="00631B18"/>
    <w:rsid w:val="00633B42"/>
    <w:rsid w:val="006345F4"/>
    <w:rsid w:val="00634CCC"/>
    <w:rsid w:val="00635CF3"/>
    <w:rsid w:val="006367F9"/>
    <w:rsid w:val="00637A52"/>
    <w:rsid w:val="00640371"/>
    <w:rsid w:val="006410C5"/>
    <w:rsid w:val="006436B8"/>
    <w:rsid w:val="00643AC0"/>
    <w:rsid w:val="00644146"/>
    <w:rsid w:val="006457AB"/>
    <w:rsid w:val="006465D9"/>
    <w:rsid w:val="006479A4"/>
    <w:rsid w:val="0065152E"/>
    <w:rsid w:val="00652BD2"/>
    <w:rsid w:val="00652CF9"/>
    <w:rsid w:val="00652FD9"/>
    <w:rsid w:val="006536CB"/>
    <w:rsid w:val="006536F4"/>
    <w:rsid w:val="0065390E"/>
    <w:rsid w:val="00654A7F"/>
    <w:rsid w:val="0065522B"/>
    <w:rsid w:val="00655D22"/>
    <w:rsid w:val="00657641"/>
    <w:rsid w:val="00660CB3"/>
    <w:rsid w:val="00662AAD"/>
    <w:rsid w:val="00662F20"/>
    <w:rsid w:val="00663749"/>
    <w:rsid w:val="006651D5"/>
    <w:rsid w:val="00665599"/>
    <w:rsid w:val="0066619B"/>
    <w:rsid w:val="00666A9C"/>
    <w:rsid w:val="00671C22"/>
    <w:rsid w:val="00675AA1"/>
    <w:rsid w:val="006774CE"/>
    <w:rsid w:val="00677ED9"/>
    <w:rsid w:val="00680392"/>
    <w:rsid w:val="00681399"/>
    <w:rsid w:val="006824EB"/>
    <w:rsid w:val="00683B25"/>
    <w:rsid w:val="00683B69"/>
    <w:rsid w:val="0068409A"/>
    <w:rsid w:val="00684AFF"/>
    <w:rsid w:val="0068716D"/>
    <w:rsid w:val="00687989"/>
    <w:rsid w:val="006905A7"/>
    <w:rsid w:val="00691E64"/>
    <w:rsid w:val="00694293"/>
    <w:rsid w:val="00694A5F"/>
    <w:rsid w:val="00695621"/>
    <w:rsid w:val="0069577B"/>
    <w:rsid w:val="006A16FD"/>
    <w:rsid w:val="006A2C15"/>
    <w:rsid w:val="006A2DCA"/>
    <w:rsid w:val="006A35B5"/>
    <w:rsid w:val="006A5707"/>
    <w:rsid w:val="006A57D2"/>
    <w:rsid w:val="006A5F0A"/>
    <w:rsid w:val="006A5FC7"/>
    <w:rsid w:val="006A6A9A"/>
    <w:rsid w:val="006B134E"/>
    <w:rsid w:val="006B25B1"/>
    <w:rsid w:val="006B32A0"/>
    <w:rsid w:val="006B4FF0"/>
    <w:rsid w:val="006B570C"/>
    <w:rsid w:val="006B7011"/>
    <w:rsid w:val="006C3304"/>
    <w:rsid w:val="006C3ABC"/>
    <w:rsid w:val="006C4674"/>
    <w:rsid w:val="006C5FE7"/>
    <w:rsid w:val="006C799D"/>
    <w:rsid w:val="006C7D79"/>
    <w:rsid w:val="006D04CA"/>
    <w:rsid w:val="006D1A4D"/>
    <w:rsid w:val="006D1B62"/>
    <w:rsid w:val="006D6C39"/>
    <w:rsid w:val="006D7338"/>
    <w:rsid w:val="006D74B9"/>
    <w:rsid w:val="006E2F1D"/>
    <w:rsid w:val="006E5BAC"/>
    <w:rsid w:val="006E6414"/>
    <w:rsid w:val="006E66BA"/>
    <w:rsid w:val="006E6FB3"/>
    <w:rsid w:val="006E7441"/>
    <w:rsid w:val="006E7CB8"/>
    <w:rsid w:val="006F1D0B"/>
    <w:rsid w:val="006F2A56"/>
    <w:rsid w:val="006F2B0E"/>
    <w:rsid w:val="006F2F8C"/>
    <w:rsid w:val="006F3BC0"/>
    <w:rsid w:val="006F48F5"/>
    <w:rsid w:val="006F568C"/>
    <w:rsid w:val="006F6302"/>
    <w:rsid w:val="007009D7"/>
    <w:rsid w:val="00701B19"/>
    <w:rsid w:val="007025F4"/>
    <w:rsid w:val="0070506E"/>
    <w:rsid w:val="00706315"/>
    <w:rsid w:val="00710261"/>
    <w:rsid w:val="0071451E"/>
    <w:rsid w:val="00714664"/>
    <w:rsid w:val="007147CF"/>
    <w:rsid w:val="00715929"/>
    <w:rsid w:val="00715A5F"/>
    <w:rsid w:val="00717459"/>
    <w:rsid w:val="007174D4"/>
    <w:rsid w:val="00717864"/>
    <w:rsid w:val="00721B97"/>
    <w:rsid w:val="00721B9A"/>
    <w:rsid w:val="0072310E"/>
    <w:rsid w:val="007238B4"/>
    <w:rsid w:val="00726745"/>
    <w:rsid w:val="007267B7"/>
    <w:rsid w:val="0072719F"/>
    <w:rsid w:val="0073040D"/>
    <w:rsid w:val="0073093C"/>
    <w:rsid w:val="00730EF5"/>
    <w:rsid w:val="00732C80"/>
    <w:rsid w:val="007331A3"/>
    <w:rsid w:val="0073419A"/>
    <w:rsid w:val="0073456E"/>
    <w:rsid w:val="007407AE"/>
    <w:rsid w:val="0074099B"/>
    <w:rsid w:val="007467FB"/>
    <w:rsid w:val="007471C4"/>
    <w:rsid w:val="0075005F"/>
    <w:rsid w:val="00752B71"/>
    <w:rsid w:val="00753B7E"/>
    <w:rsid w:val="00755158"/>
    <w:rsid w:val="00756705"/>
    <w:rsid w:val="00761EBC"/>
    <w:rsid w:val="0076234D"/>
    <w:rsid w:val="00762680"/>
    <w:rsid w:val="00763642"/>
    <w:rsid w:val="00770245"/>
    <w:rsid w:val="00771611"/>
    <w:rsid w:val="0077294C"/>
    <w:rsid w:val="007733DA"/>
    <w:rsid w:val="0077344C"/>
    <w:rsid w:val="00773B85"/>
    <w:rsid w:val="00775B20"/>
    <w:rsid w:val="00790308"/>
    <w:rsid w:val="00792A1B"/>
    <w:rsid w:val="00797FD3"/>
    <w:rsid w:val="007A0151"/>
    <w:rsid w:val="007A0F9B"/>
    <w:rsid w:val="007A0FE6"/>
    <w:rsid w:val="007A3E01"/>
    <w:rsid w:val="007A5E10"/>
    <w:rsid w:val="007A6247"/>
    <w:rsid w:val="007A6C1F"/>
    <w:rsid w:val="007A785E"/>
    <w:rsid w:val="007A7DC6"/>
    <w:rsid w:val="007B1C51"/>
    <w:rsid w:val="007B2A36"/>
    <w:rsid w:val="007B2BB0"/>
    <w:rsid w:val="007B61CD"/>
    <w:rsid w:val="007B7F1A"/>
    <w:rsid w:val="007C2760"/>
    <w:rsid w:val="007C32AB"/>
    <w:rsid w:val="007C3BB4"/>
    <w:rsid w:val="007C5E58"/>
    <w:rsid w:val="007C6154"/>
    <w:rsid w:val="007C7545"/>
    <w:rsid w:val="007C7D33"/>
    <w:rsid w:val="007D002A"/>
    <w:rsid w:val="007D1406"/>
    <w:rsid w:val="007D4619"/>
    <w:rsid w:val="007D5AA7"/>
    <w:rsid w:val="007D5B42"/>
    <w:rsid w:val="007D73D8"/>
    <w:rsid w:val="007D79E7"/>
    <w:rsid w:val="007E0662"/>
    <w:rsid w:val="007E2578"/>
    <w:rsid w:val="007E2C58"/>
    <w:rsid w:val="007E559F"/>
    <w:rsid w:val="007E575A"/>
    <w:rsid w:val="007E6729"/>
    <w:rsid w:val="007E68DD"/>
    <w:rsid w:val="007E74A0"/>
    <w:rsid w:val="007F605C"/>
    <w:rsid w:val="007F6DF4"/>
    <w:rsid w:val="007F705C"/>
    <w:rsid w:val="00800960"/>
    <w:rsid w:val="00802DC5"/>
    <w:rsid w:val="0080343B"/>
    <w:rsid w:val="008047F7"/>
    <w:rsid w:val="00804ABB"/>
    <w:rsid w:val="00805304"/>
    <w:rsid w:val="00807592"/>
    <w:rsid w:val="00807A57"/>
    <w:rsid w:val="00810BD6"/>
    <w:rsid w:val="008115BC"/>
    <w:rsid w:val="00814E90"/>
    <w:rsid w:val="00815D33"/>
    <w:rsid w:val="00817894"/>
    <w:rsid w:val="0082343B"/>
    <w:rsid w:val="00823628"/>
    <w:rsid w:val="0082411C"/>
    <w:rsid w:val="00825043"/>
    <w:rsid w:val="0082622B"/>
    <w:rsid w:val="00826F8A"/>
    <w:rsid w:val="0083228E"/>
    <w:rsid w:val="00833E7D"/>
    <w:rsid w:val="0083543F"/>
    <w:rsid w:val="008355D3"/>
    <w:rsid w:val="00836398"/>
    <w:rsid w:val="008363B4"/>
    <w:rsid w:val="008368AE"/>
    <w:rsid w:val="00836B80"/>
    <w:rsid w:val="008405FA"/>
    <w:rsid w:val="008407DC"/>
    <w:rsid w:val="008419D0"/>
    <w:rsid w:val="00842321"/>
    <w:rsid w:val="008424D5"/>
    <w:rsid w:val="008450BF"/>
    <w:rsid w:val="00845703"/>
    <w:rsid w:val="00845B9C"/>
    <w:rsid w:val="008464F6"/>
    <w:rsid w:val="00850B06"/>
    <w:rsid w:val="00851AB9"/>
    <w:rsid w:val="00851E34"/>
    <w:rsid w:val="008523D0"/>
    <w:rsid w:val="00854306"/>
    <w:rsid w:val="00855C63"/>
    <w:rsid w:val="00855D3A"/>
    <w:rsid w:val="00861A1D"/>
    <w:rsid w:val="00861FA7"/>
    <w:rsid w:val="00864A20"/>
    <w:rsid w:val="008650C6"/>
    <w:rsid w:val="0086524C"/>
    <w:rsid w:val="008657AF"/>
    <w:rsid w:val="00866D78"/>
    <w:rsid w:val="00867547"/>
    <w:rsid w:val="00867A53"/>
    <w:rsid w:val="008703DE"/>
    <w:rsid w:val="00875DCA"/>
    <w:rsid w:val="00875FDC"/>
    <w:rsid w:val="008764B2"/>
    <w:rsid w:val="008809A6"/>
    <w:rsid w:val="00880A9B"/>
    <w:rsid w:val="00881FE2"/>
    <w:rsid w:val="0088261C"/>
    <w:rsid w:val="00882720"/>
    <w:rsid w:val="008827AD"/>
    <w:rsid w:val="00882901"/>
    <w:rsid w:val="0088435C"/>
    <w:rsid w:val="00887306"/>
    <w:rsid w:val="00890289"/>
    <w:rsid w:val="008902D7"/>
    <w:rsid w:val="0089058E"/>
    <w:rsid w:val="00891878"/>
    <w:rsid w:val="008919C5"/>
    <w:rsid w:val="0089240B"/>
    <w:rsid w:val="0089282B"/>
    <w:rsid w:val="00894928"/>
    <w:rsid w:val="00894D4E"/>
    <w:rsid w:val="008A07AF"/>
    <w:rsid w:val="008A1E00"/>
    <w:rsid w:val="008A1F4F"/>
    <w:rsid w:val="008A2999"/>
    <w:rsid w:val="008A48FE"/>
    <w:rsid w:val="008B39D1"/>
    <w:rsid w:val="008B651F"/>
    <w:rsid w:val="008B751D"/>
    <w:rsid w:val="008B78BB"/>
    <w:rsid w:val="008C20B9"/>
    <w:rsid w:val="008C3622"/>
    <w:rsid w:val="008C3DA8"/>
    <w:rsid w:val="008C615E"/>
    <w:rsid w:val="008C645A"/>
    <w:rsid w:val="008C7681"/>
    <w:rsid w:val="008D26F7"/>
    <w:rsid w:val="008D3B69"/>
    <w:rsid w:val="008D3EA8"/>
    <w:rsid w:val="008D3EE4"/>
    <w:rsid w:val="008D44E0"/>
    <w:rsid w:val="008D4E90"/>
    <w:rsid w:val="008D523A"/>
    <w:rsid w:val="008D57B8"/>
    <w:rsid w:val="008D5855"/>
    <w:rsid w:val="008E0FC6"/>
    <w:rsid w:val="008E115F"/>
    <w:rsid w:val="008E2D96"/>
    <w:rsid w:val="008E4151"/>
    <w:rsid w:val="008E7BFB"/>
    <w:rsid w:val="008F0767"/>
    <w:rsid w:val="008F1EE9"/>
    <w:rsid w:val="008F2B95"/>
    <w:rsid w:val="008F35D5"/>
    <w:rsid w:val="008F738D"/>
    <w:rsid w:val="008F7FD8"/>
    <w:rsid w:val="00902ADB"/>
    <w:rsid w:val="00902BBA"/>
    <w:rsid w:val="0090399C"/>
    <w:rsid w:val="0091474C"/>
    <w:rsid w:val="00920471"/>
    <w:rsid w:val="0092152F"/>
    <w:rsid w:val="0092183E"/>
    <w:rsid w:val="00921A4F"/>
    <w:rsid w:val="009246BA"/>
    <w:rsid w:val="00924877"/>
    <w:rsid w:val="0092504B"/>
    <w:rsid w:val="0092559F"/>
    <w:rsid w:val="00926307"/>
    <w:rsid w:val="009318A5"/>
    <w:rsid w:val="009337BA"/>
    <w:rsid w:val="009358AA"/>
    <w:rsid w:val="00936FDB"/>
    <w:rsid w:val="0093718C"/>
    <w:rsid w:val="009409F7"/>
    <w:rsid w:val="00940A2F"/>
    <w:rsid w:val="00940E7C"/>
    <w:rsid w:val="0094161E"/>
    <w:rsid w:val="00941CF5"/>
    <w:rsid w:val="009425AD"/>
    <w:rsid w:val="00942A3F"/>
    <w:rsid w:val="009439C6"/>
    <w:rsid w:val="00945DB6"/>
    <w:rsid w:val="00946010"/>
    <w:rsid w:val="00951B24"/>
    <w:rsid w:val="00953375"/>
    <w:rsid w:val="0096249A"/>
    <w:rsid w:val="00963582"/>
    <w:rsid w:val="00963CDF"/>
    <w:rsid w:val="00965434"/>
    <w:rsid w:val="0096631C"/>
    <w:rsid w:val="009701CA"/>
    <w:rsid w:val="00971336"/>
    <w:rsid w:val="00971CF7"/>
    <w:rsid w:val="009729DC"/>
    <w:rsid w:val="009736C2"/>
    <w:rsid w:val="00973B45"/>
    <w:rsid w:val="009756A3"/>
    <w:rsid w:val="0097776B"/>
    <w:rsid w:val="00980825"/>
    <w:rsid w:val="00982DC4"/>
    <w:rsid w:val="009841A6"/>
    <w:rsid w:val="00984D46"/>
    <w:rsid w:val="009854B8"/>
    <w:rsid w:val="00985D0A"/>
    <w:rsid w:val="00985D13"/>
    <w:rsid w:val="009860B9"/>
    <w:rsid w:val="009867A1"/>
    <w:rsid w:val="009925B9"/>
    <w:rsid w:val="009933A1"/>
    <w:rsid w:val="0099394D"/>
    <w:rsid w:val="00997262"/>
    <w:rsid w:val="009A0FB8"/>
    <w:rsid w:val="009A150B"/>
    <w:rsid w:val="009A1725"/>
    <w:rsid w:val="009A346B"/>
    <w:rsid w:val="009A3509"/>
    <w:rsid w:val="009A3802"/>
    <w:rsid w:val="009A3ED5"/>
    <w:rsid w:val="009A469D"/>
    <w:rsid w:val="009A531B"/>
    <w:rsid w:val="009A5CE4"/>
    <w:rsid w:val="009A6F66"/>
    <w:rsid w:val="009B09EC"/>
    <w:rsid w:val="009B0FDC"/>
    <w:rsid w:val="009B171C"/>
    <w:rsid w:val="009B23A5"/>
    <w:rsid w:val="009B3106"/>
    <w:rsid w:val="009B36CA"/>
    <w:rsid w:val="009B50EB"/>
    <w:rsid w:val="009B6BB0"/>
    <w:rsid w:val="009B7BD1"/>
    <w:rsid w:val="009C1496"/>
    <w:rsid w:val="009C34AA"/>
    <w:rsid w:val="009C3AEF"/>
    <w:rsid w:val="009C404C"/>
    <w:rsid w:val="009C4DEE"/>
    <w:rsid w:val="009C57D8"/>
    <w:rsid w:val="009C6673"/>
    <w:rsid w:val="009C7B75"/>
    <w:rsid w:val="009C7DB9"/>
    <w:rsid w:val="009D0E03"/>
    <w:rsid w:val="009D4284"/>
    <w:rsid w:val="009D64E2"/>
    <w:rsid w:val="009D65AE"/>
    <w:rsid w:val="009D6D16"/>
    <w:rsid w:val="009D6D73"/>
    <w:rsid w:val="009E1988"/>
    <w:rsid w:val="009E267B"/>
    <w:rsid w:val="009E364B"/>
    <w:rsid w:val="009E3C70"/>
    <w:rsid w:val="009E53D0"/>
    <w:rsid w:val="009F05A1"/>
    <w:rsid w:val="009F160F"/>
    <w:rsid w:val="009F3423"/>
    <w:rsid w:val="009F4DEA"/>
    <w:rsid w:val="009F610B"/>
    <w:rsid w:val="00A00456"/>
    <w:rsid w:val="00A0392F"/>
    <w:rsid w:val="00A04F93"/>
    <w:rsid w:val="00A07220"/>
    <w:rsid w:val="00A072B9"/>
    <w:rsid w:val="00A10657"/>
    <w:rsid w:val="00A133E3"/>
    <w:rsid w:val="00A16200"/>
    <w:rsid w:val="00A16A10"/>
    <w:rsid w:val="00A20480"/>
    <w:rsid w:val="00A20644"/>
    <w:rsid w:val="00A211FF"/>
    <w:rsid w:val="00A2512A"/>
    <w:rsid w:val="00A263AC"/>
    <w:rsid w:val="00A26B6A"/>
    <w:rsid w:val="00A326A4"/>
    <w:rsid w:val="00A34C89"/>
    <w:rsid w:val="00A35B30"/>
    <w:rsid w:val="00A405E3"/>
    <w:rsid w:val="00A42B86"/>
    <w:rsid w:val="00A43062"/>
    <w:rsid w:val="00A43440"/>
    <w:rsid w:val="00A43F29"/>
    <w:rsid w:val="00A44CDD"/>
    <w:rsid w:val="00A5215C"/>
    <w:rsid w:val="00A5234F"/>
    <w:rsid w:val="00A5294C"/>
    <w:rsid w:val="00A52C6C"/>
    <w:rsid w:val="00A53868"/>
    <w:rsid w:val="00A5604A"/>
    <w:rsid w:val="00A574E5"/>
    <w:rsid w:val="00A60E42"/>
    <w:rsid w:val="00A6181B"/>
    <w:rsid w:val="00A61DCD"/>
    <w:rsid w:val="00A6369D"/>
    <w:rsid w:val="00A63F51"/>
    <w:rsid w:val="00A640D4"/>
    <w:rsid w:val="00A66D0E"/>
    <w:rsid w:val="00A67F50"/>
    <w:rsid w:val="00A70701"/>
    <w:rsid w:val="00A71E09"/>
    <w:rsid w:val="00A71F22"/>
    <w:rsid w:val="00A726F6"/>
    <w:rsid w:val="00A76496"/>
    <w:rsid w:val="00A80B8B"/>
    <w:rsid w:val="00A816A9"/>
    <w:rsid w:val="00A81CF8"/>
    <w:rsid w:val="00A82A22"/>
    <w:rsid w:val="00A830EF"/>
    <w:rsid w:val="00A85BDB"/>
    <w:rsid w:val="00A85CC2"/>
    <w:rsid w:val="00A864F7"/>
    <w:rsid w:val="00A866E0"/>
    <w:rsid w:val="00A91F06"/>
    <w:rsid w:val="00A92710"/>
    <w:rsid w:val="00A93491"/>
    <w:rsid w:val="00A945F8"/>
    <w:rsid w:val="00A94EF6"/>
    <w:rsid w:val="00A952C8"/>
    <w:rsid w:val="00A95BE0"/>
    <w:rsid w:val="00A96C97"/>
    <w:rsid w:val="00A978CA"/>
    <w:rsid w:val="00AA12C4"/>
    <w:rsid w:val="00AA2F03"/>
    <w:rsid w:val="00AA374F"/>
    <w:rsid w:val="00AA3A5D"/>
    <w:rsid w:val="00AA43B9"/>
    <w:rsid w:val="00AA49C4"/>
    <w:rsid w:val="00AA7694"/>
    <w:rsid w:val="00AB170D"/>
    <w:rsid w:val="00AB1CB5"/>
    <w:rsid w:val="00AB4824"/>
    <w:rsid w:val="00AB5A8F"/>
    <w:rsid w:val="00AB6127"/>
    <w:rsid w:val="00AC1A22"/>
    <w:rsid w:val="00AC1E8A"/>
    <w:rsid w:val="00AC3435"/>
    <w:rsid w:val="00AC5278"/>
    <w:rsid w:val="00AC5EF3"/>
    <w:rsid w:val="00AC7232"/>
    <w:rsid w:val="00AC7BA6"/>
    <w:rsid w:val="00AD18BA"/>
    <w:rsid w:val="00AD35B6"/>
    <w:rsid w:val="00AD6D10"/>
    <w:rsid w:val="00AE013D"/>
    <w:rsid w:val="00AE4300"/>
    <w:rsid w:val="00AE5FC5"/>
    <w:rsid w:val="00AF1A79"/>
    <w:rsid w:val="00AF25CF"/>
    <w:rsid w:val="00AF35B7"/>
    <w:rsid w:val="00B00A68"/>
    <w:rsid w:val="00B02037"/>
    <w:rsid w:val="00B03943"/>
    <w:rsid w:val="00B03FFE"/>
    <w:rsid w:val="00B04FF2"/>
    <w:rsid w:val="00B05E01"/>
    <w:rsid w:val="00B06491"/>
    <w:rsid w:val="00B10391"/>
    <w:rsid w:val="00B106F5"/>
    <w:rsid w:val="00B13430"/>
    <w:rsid w:val="00B146BC"/>
    <w:rsid w:val="00B15E8F"/>
    <w:rsid w:val="00B16D0D"/>
    <w:rsid w:val="00B170EA"/>
    <w:rsid w:val="00B17C7F"/>
    <w:rsid w:val="00B17FBF"/>
    <w:rsid w:val="00B20D2C"/>
    <w:rsid w:val="00B20D46"/>
    <w:rsid w:val="00B21E64"/>
    <w:rsid w:val="00B2482E"/>
    <w:rsid w:val="00B24AD3"/>
    <w:rsid w:val="00B24B72"/>
    <w:rsid w:val="00B3052B"/>
    <w:rsid w:val="00B337D9"/>
    <w:rsid w:val="00B36264"/>
    <w:rsid w:val="00B36712"/>
    <w:rsid w:val="00B37AE4"/>
    <w:rsid w:val="00B42F49"/>
    <w:rsid w:val="00B439BF"/>
    <w:rsid w:val="00B44A37"/>
    <w:rsid w:val="00B46872"/>
    <w:rsid w:val="00B47894"/>
    <w:rsid w:val="00B52E18"/>
    <w:rsid w:val="00B532F2"/>
    <w:rsid w:val="00B53764"/>
    <w:rsid w:val="00B540E3"/>
    <w:rsid w:val="00B547DB"/>
    <w:rsid w:val="00B56B92"/>
    <w:rsid w:val="00B56BF4"/>
    <w:rsid w:val="00B603A1"/>
    <w:rsid w:val="00B60F66"/>
    <w:rsid w:val="00B6110B"/>
    <w:rsid w:val="00B61B06"/>
    <w:rsid w:val="00B628C8"/>
    <w:rsid w:val="00B63FF2"/>
    <w:rsid w:val="00B64834"/>
    <w:rsid w:val="00B6562A"/>
    <w:rsid w:val="00B6606C"/>
    <w:rsid w:val="00B67169"/>
    <w:rsid w:val="00B675F7"/>
    <w:rsid w:val="00B67D88"/>
    <w:rsid w:val="00B70E0C"/>
    <w:rsid w:val="00B713FB"/>
    <w:rsid w:val="00B748A7"/>
    <w:rsid w:val="00B75897"/>
    <w:rsid w:val="00B76AED"/>
    <w:rsid w:val="00B7715C"/>
    <w:rsid w:val="00B8031B"/>
    <w:rsid w:val="00B80737"/>
    <w:rsid w:val="00B81C95"/>
    <w:rsid w:val="00B82FBD"/>
    <w:rsid w:val="00B838C0"/>
    <w:rsid w:val="00B8542F"/>
    <w:rsid w:val="00B86A90"/>
    <w:rsid w:val="00B8787E"/>
    <w:rsid w:val="00B87D16"/>
    <w:rsid w:val="00B90F9E"/>
    <w:rsid w:val="00B9311C"/>
    <w:rsid w:val="00B940F3"/>
    <w:rsid w:val="00B95263"/>
    <w:rsid w:val="00BA08DE"/>
    <w:rsid w:val="00BA10D6"/>
    <w:rsid w:val="00BA1380"/>
    <w:rsid w:val="00BA27AC"/>
    <w:rsid w:val="00BA2CA6"/>
    <w:rsid w:val="00BA3723"/>
    <w:rsid w:val="00BA431A"/>
    <w:rsid w:val="00BA4CDE"/>
    <w:rsid w:val="00BA5E93"/>
    <w:rsid w:val="00BA7E01"/>
    <w:rsid w:val="00BB036B"/>
    <w:rsid w:val="00BB0DA2"/>
    <w:rsid w:val="00BB65A8"/>
    <w:rsid w:val="00BC12AF"/>
    <w:rsid w:val="00BC3162"/>
    <w:rsid w:val="00BC364E"/>
    <w:rsid w:val="00BC534A"/>
    <w:rsid w:val="00BC58B4"/>
    <w:rsid w:val="00BC7B51"/>
    <w:rsid w:val="00BD05E5"/>
    <w:rsid w:val="00BD3548"/>
    <w:rsid w:val="00BD4684"/>
    <w:rsid w:val="00BD486B"/>
    <w:rsid w:val="00BD55BC"/>
    <w:rsid w:val="00BD627A"/>
    <w:rsid w:val="00BE090B"/>
    <w:rsid w:val="00BE271B"/>
    <w:rsid w:val="00BE3D20"/>
    <w:rsid w:val="00BE4219"/>
    <w:rsid w:val="00BE55DE"/>
    <w:rsid w:val="00BE5FD7"/>
    <w:rsid w:val="00BE64C7"/>
    <w:rsid w:val="00BF1D34"/>
    <w:rsid w:val="00BF25D7"/>
    <w:rsid w:val="00BF339A"/>
    <w:rsid w:val="00BF3AC5"/>
    <w:rsid w:val="00BF45A5"/>
    <w:rsid w:val="00BF7B00"/>
    <w:rsid w:val="00BF7D58"/>
    <w:rsid w:val="00C00A6E"/>
    <w:rsid w:val="00C01A06"/>
    <w:rsid w:val="00C02339"/>
    <w:rsid w:val="00C046A2"/>
    <w:rsid w:val="00C06F9F"/>
    <w:rsid w:val="00C07123"/>
    <w:rsid w:val="00C0743E"/>
    <w:rsid w:val="00C11924"/>
    <w:rsid w:val="00C12060"/>
    <w:rsid w:val="00C12318"/>
    <w:rsid w:val="00C16645"/>
    <w:rsid w:val="00C16934"/>
    <w:rsid w:val="00C207F9"/>
    <w:rsid w:val="00C22894"/>
    <w:rsid w:val="00C23D69"/>
    <w:rsid w:val="00C27D9B"/>
    <w:rsid w:val="00C307EB"/>
    <w:rsid w:val="00C30DE8"/>
    <w:rsid w:val="00C315C8"/>
    <w:rsid w:val="00C32BF5"/>
    <w:rsid w:val="00C34118"/>
    <w:rsid w:val="00C36B92"/>
    <w:rsid w:val="00C36E48"/>
    <w:rsid w:val="00C37125"/>
    <w:rsid w:val="00C372B9"/>
    <w:rsid w:val="00C37365"/>
    <w:rsid w:val="00C37641"/>
    <w:rsid w:val="00C378AC"/>
    <w:rsid w:val="00C4257D"/>
    <w:rsid w:val="00C42F2F"/>
    <w:rsid w:val="00C44CFC"/>
    <w:rsid w:val="00C4541A"/>
    <w:rsid w:val="00C4729E"/>
    <w:rsid w:val="00C47EC3"/>
    <w:rsid w:val="00C54593"/>
    <w:rsid w:val="00C549EC"/>
    <w:rsid w:val="00C559E0"/>
    <w:rsid w:val="00C56A6A"/>
    <w:rsid w:val="00C578B0"/>
    <w:rsid w:val="00C57AAF"/>
    <w:rsid w:val="00C60838"/>
    <w:rsid w:val="00C60FD2"/>
    <w:rsid w:val="00C61254"/>
    <w:rsid w:val="00C61CEF"/>
    <w:rsid w:val="00C62D54"/>
    <w:rsid w:val="00C65450"/>
    <w:rsid w:val="00C65AA0"/>
    <w:rsid w:val="00C66217"/>
    <w:rsid w:val="00C666B2"/>
    <w:rsid w:val="00C67B55"/>
    <w:rsid w:val="00C71518"/>
    <w:rsid w:val="00C73420"/>
    <w:rsid w:val="00C73438"/>
    <w:rsid w:val="00C74327"/>
    <w:rsid w:val="00C75B0B"/>
    <w:rsid w:val="00C765AF"/>
    <w:rsid w:val="00C7715E"/>
    <w:rsid w:val="00C8334B"/>
    <w:rsid w:val="00C839DC"/>
    <w:rsid w:val="00C84989"/>
    <w:rsid w:val="00C90ED5"/>
    <w:rsid w:val="00C919A5"/>
    <w:rsid w:val="00C91DA4"/>
    <w:rsid w:val="00C9320D"/>
    <w:rsid w:val="00C97DFB"/>
    <w:rsid w:val="00CA182B"/>
    <w:rsid w:val="00CA3108"/>
    <w:rsid w:val="00CA39A7"/>
    <w:rsid w:val="00CA4512"/>
    <w:rsid w:val="00CA4B6B"/>
    <w:rsid w:val="00CA6685"/>
    <w:rsid w:val="00CA6D61"/>
    <w:rsid w:val="00CA6FF1"/>
    <w:rsid w:val="00CA745E"/>
    <w:rsid w:val="00CA75BC"/>
    <w:rsid w:val="00CB00D1"/>
    <w:rsid w:val="00CB4A85"/>
    <w:rsid w:val="00CB57E4"/>
    <w:rsid w:val="00CB71D1"/>
    <w:rsid w:val="00CC25EC"/>
    <w:rsid w:val="00CC2E78"/>
    <w:rsid w:val="00CC3196"/>
    <w:rsid w:val="00CC3C36"/>
    <w:rsid w:val="00CC4B59"/>
    <w:rsid w:val="00CC7714"/>
    <w:rsid w:val="00CC7D46"/>
    <w:rsid w:val="00CD0483"/>
    <w:rsid w:val="00CD04B6"/>
    <w:rsid w:val="00CD53BC"/>
    <w:rsid w:val="00CE0172"/>
    <w:rsid w:val="00CE22AF"/>
    <w:rsid w:val="00CE41F1"/>
    <w:rsid w:val="00CE5057"/>
    <w:rsid w:val="00CE5F1C"/>
    <w:rsid w:val="00CF0894"/>
    <w:rsid w:val="00CF517C"/>
    <w:rsid w:val="00CF5A16"/>
    <w:rsid w:val="00CF66AD"/>
    <w:rsid w:val="00D00B5A"/>
    <w:rsid w:val="00D013B8"/>
    <w:rsid w:val="00D02845"/>
    <w:rsid w:val="00D03252"/>
    <w:rsid w:val="00D03C40"/>
    <w:rsid w:val="00D10EC9"/>
    <w:rsid w:val="00D1364D"/>
    <w:rsid w:val="00D143DE"/>
    <w:rsid w:val="00D14B71"/>
    <w:rsid w:val="00D1542F"/>
    <w:rsid w:val="00D15459"/>
    <w:rsid w:val="00D16035"/>
    <w:rsid w:val="00D250C9"/>
    <w:rsid w:val="00D25EA2"/>
    <w:rsid w:val="00D27665"/>
    <w:rsid w:val="00D278D7"/>
    <w:rsid w:val="00D343E7"/>
    <w:rsid w:val="00D37284"/>
    <w:rsid w:val="00D401F5"/>
    <w:rsid w:val="00D43118"/>
    <w:rsid w:val="00D442D7"/>
    <w:rsid w:val="00D46D73"/>
    <w:rsid w:val="00D47933"/>
    <w:rsid w:val="00D47D1B"/>
    <w:rsid w:val="00D52859"/>
    <w:rsid w:val="00D531BA"/>
    <w:rsid w:val="00D54DD7"/>
    <w:rsid w:val="00D6160C"/>
    <w:rsid w:val="00D61C1A"/>
    <w:rsid w:val="00D62997"/>
    <w:rsid w:val="00D664B2"/>
    <w:rsid w:val="00D668F2"/>
    <w:rsid w:val="00D72F79"/>
    <w:rsid w:val="00D73128"/>
    <w:rsid w:val="00D76BEA"/>
    <w:rsid w:val="00D76E2B"/>
    <w:rsid w:val="00D774E7"/>
    <w:rsid w:val="00D77E07"/>
    <w:rsid w:val="00D77EFA"/>
    <w:rsid w:val="00D8013C"/>
    <w:rsid w:val="00D801AB"/>
    <w:rsid w:val="00D80F28"/>
    <w:rsid w:val="00D81064"/>
    <w:rsid w:val="00D8117F"/>
    <w:rsid w:val="00D81686"/>
    <w:rsid w:val="00D82C73"/>
    <w:rsid w:val="00D82E18"/>
    <w:rsid w:val="00D83BB7"/>
    <w:rsid w:val="00D85AE2"/>
    <w:rsid w:val="00D869F6"/>
    <w:rsid w:val="00D8764C"/>
    <w:rsid w:val="00D90067"/>
    <w:rsid w:val="00D9327D"/>
    <w:rsid w:val="00D94B36"/>
    <w:rsid w:val="00DA19C4"/>
    <w:rsid w:val="00DA1DD3"/>
    <w:rsid w:val="00DA45FE"/>
    <w:rsid w:val="00DA6F21"/>
    <w:rsid w:val="00DB016A"/>
    <w:rsid w:val="00DB36B0"/>
    <w:rsid w:val="00DB5EE8"/>
    <w:rsid w:val="00DB7280"/>
    <w:rsid w:val="00DC18CA"/>
    <w:rsid w:val="00DC1F98"/>
    <w:rsid w:val="00DC3788"/>
    <w:rsid w:val="00DC4C1F"/>
    <w:rsid w:val="00DC50D4"/>
    <w:rsid w:val="00DC5479"/>
    <w:rsid w:val="00DC7969"/>
    <w:rsid w:val="00DD1F46"/>
    <w:rsid w:val="00DD2E70"/>
    <w:rsid w:val="00DD3CDE"/>
    <w:rsid w:val="00DD4987"/>
    <w:rsid w:val="00DD532C"/>
    <w:rsid w:val="00DD5738"/>
    <w:rsid w:val="00DE34D0"/>
    <w:rsid w:val="00DE411C"/>
    <w:rsid w:val="00DE54E4"/>
    <w:rsid w:val="00DE794F"/>
    <w:rsid w:val="00DE7CD0"/>
    <w:rsid w:val="00DF5458"/>
    <w:rsid w:val="00DF57A5"/>
    <w:rsid w:val="00DF6AC1"/>
    <w:rsid w:val="00DF6B9E"/>
    <w:rsid w:val="00DF767D"/>
    <w:rsid w:val="00E03B8D"/>
    <w:rsid w:val="00E04EAB"/>
    <w:rsid w:val="00E1130C"/>
    <w:rsid w:val="00E13079"/>
    <w:rsid w:val="00E205EF"/>
    <w:rsid w:val="00E20788"/>
    <w:rsid w:val="00E20A16"/>
    <w:rsid w:val="00E21268"/>
    <w:rsid w:val="00E22F3F"/>
    <w:rsid w:val="00E2493E"/>
    <w:rsid w:val="00E25FCF"/>
    <w:rsid w:val="00E26888"/>
    <w:rsid w:val="00E27C2D"/>
    <w:rsid w:val="00E27E7F"/>
    <w:rsid w:val="00E301FC"/>
    <w:rsid w:val="00E3040F"/>
    <w:rsid w:val="00E31421"/>
    <w:rsid w:val="00E323B2"/>
    <w:rsid w:val="00E33131"/>
    <w:rsid w:val="00E33637"/>
    <w:rsid w:val="00E33D2F"/>
    <w:rsid w:val="00E43816"/>
    <w:rsid w:val="00E43FB7"/>
    <w:rsid w:val="00E45CEF"/>
    <w:rsid w:val="00E468C9"/>
    <w:rsid w:val="00E47188"/>
    <w:rsid w:val="00E50586"/>
    <w:rsid w:val="00E50BBC"/>
    <w:rsid w:val="00E51DA1"/>
    <w:rsid w:val="00E53B41"/>
    <w:rsid w:val="00E56325"/>
    <w:rsid w:val="00E57542"/>
    <w:rsid w:val="00E57A3A"/>
    <w:rsid w:val="00E57F73"/>
    <w:rsid w:val="00E604FB"/>
    <w:rsid w:val="00E64B8F"/>
    <w:rsid w:val="00E67A58"/>
    <w:rsid w:val="00E71B73"/>
    <w:rsid w:val="00E721B4"/>
    <w:rsid w:val="00E7236C"/>
    <w:rsid w:val="00E724A7"/>
    <w:rsid w:val="00E7429A"/>
    <w:rsid w:val="00E745C7"/>
    <w:rsid w:val="00E75B28"/>
    <w:rsid w:val="00E815D4"/>
    <w:rsid w:val="00E81726"/>
    <w:rsid w:val="00E81B05"/>
    <w:rsid w:val="00E81C0D"/>
    <w:rsid w:val="00E82F8F"/>
    <w:rsid w:val="00E83B89"/>
    <w:rsid w:val="00E90414"/>
    <w:rsid w:val="00E91944"/>
    <w:rsid w:val="00E91CC0"/>
    <w:rsid w:val="00E92298"/>
    <w:rsid w:val="00E92946"/>
    <w:rsid w:val="00E92F20"/>
    <w:rsid w:val="00E94770"/>
    <w:rsid w:val="00EA0654"/>
    <w:rsid w:val="00EA09DC"/>
    <w:rsid w:val="00EA1F44"/>
    <w:rsid w:val="00EA283C"/>
    <w:rsid w:val="00EA2D07"/>
    <w:rsid w:val="00EA51A2"/>
    <w:rsid w:val="00EA5EAA"/>
    <w:rsid w:val="00EA6734"/>
    <w:rsid w:val="00EA74BB"/>
    <w:rsid w:val="00EA79A1"/>
    <w:rsid w:val="00EB039C"/>
    <w:rsid w:val="00EB05AC"/>
    <w:rsid w:val="00EB2003"/>
    <w:rsid w:val="00EB2A99"/>
    <w:rsid w:val="00EB384D"/>
    <w:rsid w:val="00EB38E9"/>
    <w:rsid w:val="00EB4216"/>
    <w:rsid w:val="00EB4FD1"/>
    <w:rsid w:val="00EB77FB"/>
    <w:rsid w:val="00EB7911"/>
    <w:rsid w:val="00EB7E84"/>
    <w:rsid w:val="00EC13AB"/>
    <w:rsid w:val="00EC357E"/>
    <w:rsid w:val="00EC4217"/>
    <w:rsid w:val="00EC77B2"/>
    <w:rsid w:val="00EC7C6D"/>
    <w:rsid w:val="00ED0036"/>
    <w:rsid w:val="00ED08D7"/>
    <w:rsid w:val="00ED0B20"/>
    <w:rsid w:val="00ED0D17"/>
    <w:rsid w:val="00ED1A80"/>
    <w:rsid w:val="00ED2AD4"/>
    <w:rsid w:val="00ED482D"/>
    <w:rsid w:val="00ED6D60"/>
    <w:rsid w:val="00ED74F2"/>
    <w:rsid w:val="00EE010A"/>
    <w:rsid w:val="00EE1E7C"/>
    <w:rsid w:val="00EE22B1"/>
    <w:rsid w:val="00EE3AF4"/>
    <w:rsid w:val="00EE7541"/>
    <w:rsid w:val="00EF08BC"/>
    <w:rsid w:val="00EF1A14"/>
    <w:rsid w:val="00EF27AF"/>
    <w:rsid w:val="00EF399F"/>
    <w:rsid w:val="00EF3D04"/>
    <w:rsid w:val="00EF6FAF"/>
    <w:rsid w:val="00F0064B"/>
    <w:rsid w:val="00F02301"/>
    <w:rsid w:val="00F027BE"/>
    <w:rsid w:val="00F0378B"/>
    <w:rsid w:val="00F03904"/>
    <w:rsid w:val="00F04351"/>
    <w:rsid w:val="00F05E52"/>
    <w:rsid w:val="00F06345"/>
    <w:rsid w:val="00F11A56"/>
    <w:rsid w:val="00F145A7"/>
    <w:rsid w:val="00F15880"/>
    <w:rsid w:val="00F15ABE"/>
    <w:rsid w:val="00F15B52"/>
    <w:rsid w:val="00F1718A"/>
    <w:rsid w:val="00F17C26"/>
    <w:rsid w:val="00F24C6E"/>
    <w:rsid w:val="00F30222"/>
    <w:rsid w:val="00F30F7A"/>
    <w:rsid w:val="00F314C6"/>
    <w:rsid w:val="00F338DE"/>
    <w:rsid w:val="00F33EF7"/>
    <w:rsid w:val="00F36F18"/>
    <w:rsid w:val="00F404B7"/>
    <w:rsid w:val="00F41BE2"/>
    <w:rsid w:val="00F43422"/>
    <w:rsid w:val="00F4362D"/>
    <w:rsid w:val="00F468B1"/>
    <w:rsid w:val="00F46EAC"/>
    <w:rsid w:val="00F503CE"/>
    <w:rsid w:val="00F507FD"/>
    <w:rsid w:val="00F50905"/>
    <w:rsid w:val="00F50CA5"/>
    <w:rsid w:val="00F55DF9"/>
    <w:rsid w:val="00F55F0A"/>
    <w:rsid w:val="00F56322"/>
    <w:rsid w:val="00F565A0"/>
    <w:rsid w:val="00F56FBF"/>
    <w:rsid w:val="00F60836"/>
    <w:rsid w:val="00F60CDA"/>
    <w:rsid w:val="00F61B55"/>
    <w:rsid w:val="00F655C8"/>
    <w:rsid w:val="00F70C2A"/>
    <w:rsid w:val="00F723CD"/>
    <w:rsid w:val="00F72DA1"/>
    <w:rsid w:val="00F73538"/>
    <w:rsid w:val="00F73BAA"/>
    <w:rsid w:val="00F74A2C"/>
    <w:rsid w:val="00F75923"/>
    <w:rsid w:val="00F80E98"/>
    <w:rsid w:val="00F817D7"/>
    <w:rsid w:val="00F8204B"/>
    <w:rsid w:val="00F843E3"/>
    <w:rsid w:val="00F84C5B"/>
    <w:rsid w:val="00F85D4B"/>
    <w:rsid w:val="00F87D41"/>
    <w:rsid w:val="00F92B16"/>
    <w:rsid w:val="00F93E93"/>
    <w:rsid w:val="00F94347"/>
    <w:rsid w:val="00F953D5"/>
    <w:rsid w:val="00FA2340"/>
    <w:rsid w:val="00FA5E6F"/>
    <w:rsid w:val="00FA69CF"/>
    <w:rsid w:val="00FA7F58"/>
    <w:rsid w:val="00FA7F74"/>
    <w:rsid w:val="00FB044D"/>
    <w:rsid w:val="00FB2933"/>
    <w:rsid w:val="00FB55E6"/>
    <w:rsid w:val="00FB62A4"/>
    <w:rsid w:val="00FB62B1"/>
    <w:rsid w:val="00FB6656"/>
    <w:rsid w:val="00FB7EF9"/>
    <w:rsid w:val="00FC0A58"/>
    <w:rsid w:val="00FC0EAA"/>
    <w:rsid w:val="00FC10FF"/>
    <w:rsid w:val="00FC3519"/>
    <w:rsid w:val="00FC67E7"/>
    <w:rsid w:val="00FC6DF8"/>
    <w:rsid w:val="00FD1A2E"/>
    <w:rsid w:val="00FD4DEE"/>
    <w:rsid w:val="00FD518D"/>
    <w:rsid w:val="00FD5AEE"/>
    <w:rsid w:val="00FD7699"/>
    <w:rsid w:val="00FE0BFB"/>
    <w:rsid w:val="00FE44D6"/>
    <w:rsid w:val="00FE521E"/>
    <w:rsid w:val="00FE58D5"/>
    <w:rsid w:val="00FE6BD8"/>
    <w:rsid w:val="00FE7480"/>
    <w:rsid w:val="00FE7680"/>
    <w:rsid w:val="00FE7A8C"/>
    <w:rsid w:val="00FF1CB4"/>
    <w:rsid w:val="00FF2880"/>
    <w:rsid w:val="00FF2AC9"/>
    <w:rsid w:val="00FF4884"/>
    <w:rsid w:val="00FF5C1A"/>
    <w:rsid w:val="00FF6B30"/>
    <w:rsid w:val="00FF6CC9"/>
    <w:rsid w:val="00FF766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97796C"/>
  <w15:docId w15:val="{143F6420-7B62-4665-849C-AB6E1CFFA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82B"/>
    <w:pPr>
      <w:spacing w:before="120" w:after="120"/>
      <w:jc w:val="both"/>
    </w:pPr>
    <w:rPr>
      <w:szCs w:val="24"/>
    </w:rPr>
  </w:style>
  <w:style w:type="paragraph" w:styleId="Titre1">
    <w:name w:val="heading 1"/>
    <w:basedOn w:val="Titre6"/>
    <w:next w:val="Normal"/>
    <w:qFormat/>
    <w:rsid w:val="00B06491"/>
    <w:pPr>
      <w:numPr>
        <w:ilvl w:val="0"/>
      </w:numPr>
      <w:spacing w:before="480" w:after="240"/>
      <w:outlineLvl w:val="0"/>
    </w:pPr>
    <w:rPr>
      <w:sz w:val="24"/>
    </w:rPr>
  </w:style>
  <w:style w:type="paragraph" w:styleId="Titre2">
    <w:name w:val="heading 2"/>
    <w:basedOn w:val="Titre8"/>
    <w:next w:val="Normal"/>
    <w:qFormat/>
    <w:rsid w:val="00302C18"/>
    <w:pPr>
      <w:numPr>
        <w:ilvl w:val="1"/>
      </w:numPr>
      <w:spacing w:before="360"/>
      <w:ind w:left="576"/>
      <w:outlineLvl w:val="1"/>
    </w:pPr>
  </w:style>
  <w:style w:type="paragraph" w:styleId="Titre3">
    <w:name w:val="heading 3"/>
    <w:basedOn w:val="Normal"/>
    <w:next w:val="Normal"/>
    <w:link w:val="Titre3Car"/>
    <w:qFormat/>
    <w:rsid w:val="00302C18"/>
    <w:pPr>
      <w:numPr>
        <w:ilvl w:val="2"/>
        <w:numId w:val="26"/>
      </w:numPr>
      <w:spacing w:before="240"/>
      <w:outlineLvl w:val="2"/>
    </w:pPr>
    <w:rPr>
      <w:b/>
      <w:bCs/>
      <w:szCs w:val="20"/>
    </w:rPr>
  </w:style>
  <w:style w:type="paragraph" w:styleId="Titre4">
    <w:name w:val="heading 4"/>
    <w:basedOn w:val="Normal"/>
    <w:next w:val="Normal"/>
    <w:qFormat/>
    <w:rsid w:val="00B06491"/>
    <w:pPr>
      <w:keepNext/>
      <w:numPr>
        <w:ilvl w:val="3"/>
        <w:numId w:val="26"/>
      </w:numPr>
      <w:autoSpaceDE w:val="0"/>
      <w:autoSpaceDN w:val="0"/>
      <w:adjustRightInd w:val="0"/>
      <w:spacing w:before="240"/>
      <w:outlineLvl w:val="3"/>
    </w:pPr>
    <w:rPr>
      <w:b/>
      <w:i/>
      <w:szCs w:val="20"/>
    </w:rPr>
  </w:style>
  <w:style w:type="paragraph" w:styleId="Titre5">
    <w:name w:val="heading 5"/>
    <w:basedOn w:val="Normal"/>
    <w:next w:val="Normal"/>
    <w:link w:val="Titre5Car"/>
    <w:qFormat/>
    <w:rsid w:val="00D47D1B"/>
    <w:pPr>
      <w:keepNext/>
      <w:numPr>
        <w:ilvl w:val="4"/>
        <w:numId w:val="26"/>
      </w:numPr>
      <w:outlineLvl w:val="4"/>
    </w:pPr>
    <w:rPr>
      <w:rFonts w:cs="Arial"/>
      <w:szCs w:val="20"/>
    </w:rPr>
  </w:style>
  <w:style w:type="paragraph" w:styleId="Titre6">
    <w:name w:val="heading 6"/>
    <w:basedOn w:val="Normal"/>
    <w:next w:val="Normal"/>
    <w:qFormat/>
    <w:pPr>
      <w:keepNext/>
      <w:numPr>
        <w:ilvl w:val="5"/>
        <w:numId w:val="26"/>
      </w:numPr>
      <w:jc w:val="center"/>
      <w:outlineLvl w:val="5"/>
    </w:pPr>
    <w:rPr>
      <w:rFonts w:ascii="Arial" w:hAnsi="Arial" w:cs="Arial"/>
      <w:b/>
      <w:bCs/>
      <w:sz w:val="18"/>
    </w:rPr>
  </w:style>
  <w:style w:type="paragraph" w:styleId="Titre7">
    <w:name w:val="heading 7"/>
    <w:basedOn w:val="Normal"/>
    <w:next w:val="Normal"/>
    <w:qFormat/>
    <w:pPr>
      <w:keepNext/>
      <w:numPr>
        <w:ilvl w:val="6"/>
        <w:numId w:val="26"/>
      </w:numPr>
      <w:outlineLvl w:val="6"/>
    </w:pPr>
    <w:rPr>
      <w:rFonts w:ascii="Arial" w:hAnsi="Arial" w:cs="Arial"/>
      <w:b/>
      <w:bCs/>
      <w:szCs w:val="22"/>
    </w:rPr>
  </w:style>
  <w:style w:type="paragraph" w:styleId="Titre8">
    <w:name w:val="heading 8"/>
    <w:basedOn w:val="Normal"/>
    <w:next w:val="Normal"/>
    <w:qFormat/>
    <w:pPr>
      <w:keepNext/>
      <w:numPr>
        <w:ilvl w:val="7"/>
        <w:numId w:val="26"/>
      </w:numPr>
      <w:outlineLvl w:val="7"/>
    </w:pPr>
    <w:rPr>
      <w:rFonts w:ascii="Arial" w:hAnsi="Arial" w:cs="Arial"/>
      <w:b/>
      <w:bCs/>
      <w:szCs w:val="22"/>
      <w:u w:val="single"/>
    </w:rPr>
  </w:style>
  <w:style w:type="paragraph" w:styleId="Titre9">
    <w:name w:val="heading 9"/>
    <w:basedOn w:val="Normal"/>
    <w:next w:val="Normal"/>
    <w:link w:val="Titre9Car"/>
    <w:uiPriority w:val="9"/>
    <w:semiHidden/>
    <w:unhideWhenUsed/>
    <w:qFormat/>
    <w:rsid w:val="00B06491"/>
    <w:pPr>
      <w:keepNext/>
      <w:keepLines/>
      <w:numPr>
        <w:ilvl w:val="8"/>
        <w:numId w:val="2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emiHidden/>
    <w:pPr>
      <w:autoSpaceDE w:val="0"/>
      <w:autoSpaceDN w:val="0"/>
      <w:adjustRightInd w:val="0"/>
    </w:pPr>
    <w:rPr>
      <w:rFonts w:ascii="Arial" w:hAnsi="Arial" w:cs="Arial"/>
      <w:b/>
      <w:bCs/>
      <w:sz w:val="18"/>
      <w:szCs w:val="20"/>
    </w:rPr>
  </w:style>
  <w:style w:type="paragraph" w:styleId="Corpsdetexte2">
    <w:name w:val="Body Text 2"/>
    <w:basedOn w:val="Normal"/>
    <w:semiHidden/>
    <w:pPr>
      <w:autoSpaceDE w:val="0"/>
      <w:autoSpaceDN w:val="0"/>
      <w:adjustRightInd w:val="0"/>
    </w:pPr>
    <w:rPr>
      <w:rFonts w:ascii="Arial" w:hAnsi="Arial" w:cs="Arial"/>
      <w:sz w:val="16"/>
      <w:szCs w:val="16"/>
    </w:rPr>
  </w:style>
  <w:style w:type="paragraph" w:styleId="Corpsdetexte3">
    <w:name w:val="Body Text 3"/>
    <w:basedOn w:val="Normal"/>
    <w:link w:val="Corpsdetexte3Car"/>
    <w:semiHidden/>
    <w:rPr>
      <w:rFonts w:ascii="Arial" w:hAnsi="Arial" w:cs="Arial"/>
      <w:sz w:val="18"/>
      <w:szCs w:val="20"/>
    </w:rPr>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styleId="En-tte">
    <w:name w:val="header"/>
    <w:basedOn w:val="Normal"/>
    <w:semiHidden/>
    <w:pPr>
      <w:tabs>
        <w:tab w:val="center" w:pos="4536"/>
        <w:tab w:val="right" w:pos="9072"/>
      </w:tabs>
    </w:pPr>
  </w:style>
  <w:style w:type="paragraph" w:styleId="Textedebulles">
    <w:name w:val="Balloon Text"/>
    <w:basedOn w:val="Normal"/>
    <w:link w:val="TextedebullesCar"/>
    <w:uiPriority w:val="99"/>
    <w:semiHidden/>
    <w:unhideWhenUsed/>
    <w:rsid w:val="001C62A3"/>
    <w:rPr>
      <w:rFonts w:ascii="Tahoma" w:hAnsi="Tahoma" w:cs="Tahoma"/>
      <w:sz w:val="16"/>
      <w:szCs w:val="16"/>
    </w:rPr>
  </w:style>
  <w:style w:type="character" w:customStyle="1" w:styleId="TextedebullesCar">
    <w:name w:val="Texte de bulles Car"/>
    <w:basedOn w:val="Policepardfaut"/>
    <w:link w:val="Textedebulles"/>
    <w:uiPriority w:val="99"/>
    <w:semiHidden/>
    <w:rsid w:val="001C62A3"/>
    <w:rPr>
      <w:rFonts w:ascii="Tahoma" w:hAnsi="Tahoma" w:cs="Tahoma"/>
      <w:sz w:val="16"/>
      <w:szCs w:val="16"/>
    </w:rPr>
  </w:style>
  <w:style w:type="table" w:styleId="Grilledutableau">
    <w:name w:val="Table Grid"/>
    <w:basedOn w:val="TableauNormal"/>
    <w:uiPriority w:val="59"/>
    <w:rsid w:val="00A71E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302C18"/>
    <w:rPr>
      <w:b/>
      <w:bCs/>
    </w:rPr>
  </w:style>
  <w:style w:type="character" w:customStyle="1" w:styleId="Corpsdetexte3Car">
    <w:name w:val="Corps de texte 3 Car"/>
    <w:basedOn w:val="Policepardfaut"/>
    <w:link w:val="Corpsdetexte3"/>
    <w:semiHidden/>
    <w:rsid w:val="000D48AB"/>
    <w:rPr>
      <w:rFonts w:ascii="Arial" w:hAnsi="Arial" w:cs="Arial"/>
      <w:sz w:val="18"/>
    </w:rPr>
  </w:style>
  <w:style w:type="paragraph" w:styleId="Paragraphedeliste">
    <w:name w:val="List Paragraph"/>
    <w:basedOn w:val="Normal"/>
    <w:uiPriority w:val="34"/>
    <w:qFormat/>
    <w:rsid w:val="00631B18"/>
    <w:pPr>
      <w:ind w:left="720"/>
      <w:contextualSpacing/>
    </w:pPr>
  </w:style>
  <w:style w:type="paragraph" w:styleId="Commentaire">
    <w:name w:val="annotation text"/>
    <w:basedOn w:val="Normal"/>
    <w:link w:val="CommentaireCar"/>
    <w:uiPriority w:val="99"/>
    <w:unhideWhenUsed/>
    <w:rsid w:val="00631B18"/>
    <w:rPr>
      <w:szCs w:val="20"/>
    </w:rPr>
  </w:style>
  <w:style w:type="character" w:customStyle="1" w:styleId="CommentaireCar">
    <w:name w:val="Commentaire Car"/>
    <w:basedOn w:val="Policepardfaut"/>
    <w:link w:val="Commentaire"/>
    <w:uiPriority w:val="99"/>
    <w:rsid w:val="00631B18"/>
  </w:style>
  <w:style w:type="character" w:styleId="Marquedecommentaire">
    <w:name w:val="annotation reference"/>
    <w:basedOn w:val="Policepardfaut"/>
    <w:uiPriority w:val="99"/>
    <w:semiHidden/>
    <w:unhideWhenUsed/>
    <w:rsid w:val="00631B18"/>
    <w:rPr>
      <w:sz w:val="16"/>
      <w:szCs w:val="16"/>
    </w:rPr>
  </w:style>
  <w:style w:type="paragraph" w:styleId="Objetducommentaire">
    <w:name w:val="annotation subject"/>
    <w:basedOn w:val="Commentaire"/>
    <w:next w:val="Commentaire"/>
    <w:link w:val="ObjetducommentaireCar"/>
    <w:uiPriority w:val="99"/>
    <w:semiHidden/>
    <w:unhideWhenUsed/>
    <w:rsid w:val="00FC0EAA"/>
    <w:rPr>
      <w:b/>
      <w:bCs/>
    </w:rPr>
  </w:style>
  <w:style w:type="character" w:customStyle="1" w:styleId="ObjetducommentaireCar">
    <w:name w:val="Objet du commentaire Car"/>
    <w:basedOn w:val="CommentaireCar"/>
    <w:link w:val="Objetducommentaire"/>
    <w:uiPriority w:val="99"/>
    <w:semiHidden/>
    <w:rsid w:val="00FC0EAA"/>
    <w:rPr>
      <w:b/>
      <w:bCs/>
    </w:rPr>
  </w:style>
  <w:style w:type="character" w:customStyle="1" w:styleId="Titre5Car">
    <w:name w:val="Titre 5 Car"/>
    <w:basedOn w:val="Policepardfaut"/>
    <w:link w:val="Titre5"/>
    <w:rsid w:val="00D47D1B"/>
    <w:rPr>
      <w:rFonts w:cs="Arial"/>
    </w:rPr>
  </w:style>
  <w:style w:type="paragraph" w:customStyle="1" w:styleId="ListenormalN1">
    <w:name w:val="Liste normal N1"/>
    <w:basedOn w:val="Sansinterligne"/>
    <w:qFormat/>
    <w:rsid w:val="001D2443"/>
    <w:pPr>
      <w:numPr>
        <w:numId w:val="21"/>
      </w:numPr>
      <w:tabs>
        <w:tab w:val="num" w:pos="360"/>
        <w:tab w:val="num" w:pos="720"/>
      </w:tabs>
      <w:spacing w:before="60" w:after="60"/>
      <w:ind w:left="714" w:hanging="357"/>
      <w:jc w:val="both"/>
    </w:pPr>
    <w:rPr>
      <w:sz w:val="22"/>
      <w:szCs w:val="22"/>
    </w:rPr>
  </w:style>
  <w:style w:type="paragraph" w:styleId="Sansinterligne">
    <w:name w:val="No Spacing"/>
    <w:uiPriority w:val="1"/>
    <w:qFormat/>
    <w:rsid w:val="001D2443"/>
    <w:rPr>
      <w:sz w:val="24"/>
      <w:szCs w:val="24"/>
    </w:rPr>
  </w:style>
  <w:style w:type="character" w:customStyle="1" w:styleId="lrzxr">
    <w:name w:val="lrzxr"/>
    <w:basedOn w:val="Policepardfaut"/>
    <w:rsid w:val="0045572C"/>
  </w:style>
  <w:style w:type="character" w:customStyle="1" w:styleId="Titre9Car">
    <w:name w:val="Titre 9 Car"/>
    <w:basedOn w:val="Policepardfaut"/>
    <w:link w:val="Titre9"/>
    <w:uiPriority w:val="9"/>
    <w:semiHidden/>
    <w:rsid w:val="00B06491"/>
    <w:rPr>
      <w:rFonts w:asciiTheme="majorHAnsi" w:eastAsiaTheme="majorEastAsia" w:hAnsiTheme="majorHAnsi" w:cstheme="majorBidi"/>
      <w:i/>
      <w:iCs/>
      <w:color w:val="272727" w:themeColor="text1" w:themeTint="D8"/>
      <w:sz w:val="21"/>
      <w:szCs w:val="21"/>
    </w:rPr>
  </w:style>
  <w:style w:type="character" w:styleId="Lienhypertexte">
    <w:name w:val="Hyperlink"/>
    <w:basedOn w:val="Policepardfaut"/>
    <w:uiPriority w:val="99"/>
    <w:semiHidden/>
    <w:unhideWhenUsed/>
    <w:rsid w:val="004A5F74"/>
    <w:rPr>
      <w:color w:val="0000FF"/>
      <w:u w:val="single"/>
    </w:rPr>
  </w:style>
  <w:style w:type="character" w:styleId="Lienhypertextesuivivisit">
    <w:name w:val="FollowedHyperlink"/>
    <w:basedOn w:val="Policepardfaut"/>
    <w:uiPriority w:val="99"/>
    <w:semiHidden/>
    <w:unhideWhenUsed/>
    <w:rsid w:val="00A16A10"/>
    <w:rPr>
      <w:color w:val="800080" w:themeColor="followedHyperlink"/>
      <w:u w:val="single"/>
    </w:rPr>
  </w:style>
  <w:style w:type="paragraph" w:styleId="Rvision">
    <w:name w:val="Revision"/>
    <w:hidden/>
    <w:uiPriority w:val="99"/>
    <w:semiHidden/>
    <w:rsid w:val="007147CF"/>
    <w:rPr>
      <w:szCs w:val="24"/>
    </w:rPr>
  </w:style>
  <w:style w:type="paragraph" w:customStyle="1" w:styleId="ListeNormal">
    <w:name w:val="Liste Normal"/>
    <w:basedOn w:val="NormalWeb"/>
    <w:qFormat/>
    <w:rsid w:val="00753B7E"/>
    <w:pPr>
      <w:numPr>
        <w:numId w:val="29"/>
      </w:numPr>
      <w:tabs>
        <w:tab w:val="num" w:pos="720"/>
      </w:tabs>
      <w:spacing w:before="100" w:beforeAutospacing="1" w:after="119"/>
    </w:pPr>
    <w:rPr>
      <w:color w:val="000000"/>
      <w:sz w:val="20"/>
      <w:szCs w:val="22"/>
    </w:rPr>
  </w:style>
  <w:style w:type="paragraph" w:styleId="NormalWeb">
    <w:name w:val="Normal (Web)"/>
    <w:basedOn w:val="Normal"/>
    <w:uiPriority w:val="99"/>
    <w:semiHidden/>
    <w:unhideWhenUsed/>
    <w:rsid w:val="00753B7E"/>
    <w:rPr>
      <w:sz w:val="24"/>
    </w:rPr>
  </w:style>
  <w:style w:type="paragraph" w:customStyle="1" w:styleId="Annexe">
    <w:name w:val="Annexe"/>
    <w:basedOn w:val="Titre4"/>
    <w:next w:val="Normal"/>
    <w:link w:val="AnnexeCar"/>
    <w:qFormat/>
    <w:rsid w:val="00C765AF"/>
    <w:pPr>
      <w:numPr>
        <w:ilvl w:val="0"/>
        <w:numId w:val="30"/>
      </w:numPr>
    </w:pPr>
    <w:rPr>
      <w:iCs/>
      <w:color w:val="000000" w:themeColor="text1"/>
    </w:rPr>
  </w:style>
  <w:style w:type="character" w:customStyle="1" w:styleId="AnnexeCar">
    <w:name w:val="Annexe Car"/>
    <w:basedOn w:val="Policepardfaut"/>
    <w:link w:val="Annexe"/>
    <w:rsid w:val="00FD518D"/>
    <w:rPr>
      <w:b/>
      <w:i/>
      <w:iCs/>
      <w:color w:val="000000" w:themeColor="text1"/>
    </w:rPr>
  </w:style>
  <w:style w:type="character" w:customStyle="1" w:styleId="selected">
    <w:name w:val="selected"/>
    <w:basedOn w:val="Policepardfaut"/>
    <w:rsid w:val="00014F19"/>
  </w:style>
  <w:style w:type="paragraph" w:customStyle="1" w:styleId="Default">
    <w:name w:val="Default"/>
    <w:rsid w:val="008D4E90"/>
    <w:pPr>
      <w:autoSpaceDE w:val="0"/>
      <w:autoSpaceDN w:val="0"/>
      <w:adjustRightInd w:val="0"/>
    </w:pPr>
    <w:rPr>
      <w:rFonts w:ascii="Calibri" w:hAnsi="Calibri" w:cs="Calibri"/>
      <w:color w:val="000000"/>
      <w:sz w:val="24"/>
      <w:szCs w:val="24"/>
    </w:rPr>
  </w:style>
  <w:style w:type="character" w:customStyle="1" w:styleId="cf01">
    <w:name w:val="cf01"/>
    <w:basedOn w:val="Policepardfaut"/>
    <w:rsid w:val="00F30222"/>
    <w:rPr>
      <w:rFonts w:ascii="Segoe UI" w:hAnsi="Segoe UI" w:cs="Segoe UI" w:hint="default"/>
      <w:sz w:val="18"/>
      <w:szCs w:val="18"/>
    </w:rPr>
  </w:style>
  <w:style w:type="paragraph" w:customStyle="1" w:styleId="pf0">
    <w:name w:val="pf0"/>
    <w:basedOn w:val="Normal"/>
    <w:rsid w:val="00B04FF2"/>
    <w:pPr>
      <w:spacing w:before="100" w:beforeAutospacing="1" w:after="100" w:afterAutospacing="1"/>
      <w:jc w:val="left"/>
    </w:pPr>
    <w:rPr>
      <w:sz w:val="24"/>
    </w:rPr>
  </w:style>
  <w:style w:type="character" w:customStyle="1" w:styleId="ui-provider">
    <w:name w:val="ui-provider"/>
    <w:basedOn w:val="Policepardfaut"/>
    <w:rsid w:val="00A5604A"/>
  </w:style>
  <w:style w:type="table" w:customStyle="1" w:styleId="TableNormal">
    <w:name w:val="Table Normal"/>
    <w:uiPriority w:val="2"/>
    <w:semiHidden/>
    <w:unhideWhenUsed/>
    <w:qFormat/>
    <w:rsid w:val="00CC25E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C25EC"/>
    <w:pPr>
      <w:widowControl w:val="0"/>
      <w:autoSpaceDE w:val="0"/>
      <w:autoSpaceDN w:val="0"/>
      <w:spacing w:before="0" w:after="0"/>
      <w:jc w:val="left"/>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63918">
      <w:bodyDiv w:val="1"/>
      <w:marLeft w:val="0"/>
      <w:marRight w:val="0"/>
      <w:marTop w:val="0"/>
      <w:marBottom w:val="0"/>
      <w:divBdr>
        <w:top w:val="none" w:sz="0" w:space="0" w:color="auto"/>
        <w:left w:val="none" w:sz="0" w:space="0" w:color="auto"/>
        <w:bottom w:val="none" w:sz="0" w:space="0" w:color="auto"/>
        <w:right w:val="none" w:sz="0" w:space="0" w:color="auto"/>
      </w:divBdr>
    </w:div>
    <w:div w:id="127941325">
      <w:bodyDiv w:val="1"/>
      <w:marLeft w:val="0"/>
      <w:marRight w:val="0"/>
      <w:marTop w:val="0"/>
      <w:marBottom w:val="0"/>
      <w:divBdr>
        <w:top w:val="none" w:sz="0" w:space="0" w:color="auto"/>
        <w:left w:val="none" w:sz="0" w:space="0" w:color="auto"/>
        <w:bottom w:val="none" w:sz="0" w:space="0" w:color="auto"/>
        <w:right w:val="none" w:sz="0" w:space="0" w:color="auto"/>
      </w:divBdr>
    </w:div>
    <w:div w:id="188222564">
      <w:bodyDiv w:val="1"/>
      <w:marLeft w:val="0"/>
      <w:marRight w:val="0"/>
      <w:marTop w:val="0"/>
      <w:marBottom w:val="0"/>
      <w:divBdr>
        <w:top w:val="none" w:sz="0" w:space="0" w:color="auto"/>
        <w:left w:val="none" w:sz="0" w:space="0" w:color="auto"/>
        <w:bottom w:val="none" w:sz="0" w:space="0" w:color="auto"/>
        <w:right w:val="none" w:sz="0" w:space="0" w:color="auto"/>
      </w:divBdr>
    </w:div>
    <w:div w:id="246425640">
      <w:bodyDiv w:val="1"/>
      <w:marLeft w:val="0"/>
      <w:marRight w:val="0"/>
      <w:marTop w:val="0"/>
      <w:marBottom w:val="0"/>
      <w:divBdr>
        <w:top w:val="none" w:sz="0" w:space="0" w:color="auto"/>
        <w:left w:val="none" w:sz="0" w:space="0" w:color="auto"/>
        <w:bottom w:val="none" w:sz="0" w:space="0" w:color="auto"/>
        <w:right w:val="none" w:sz="0" w:space="0" w:color="auto"/>
      </w:divBdr>
    </w:div>
    <w:div w:id="366562334">
      <w:bodyDiv w:val="1"/>
      <w:marLeft w:val="0"/>
      <w:marRight w:val="0"/>
      <w:marTop w:val="0"/>
      <w:marBottom w:val="0"/>
      <w:divBdr>
        <w:top w:val="none" w:sz="0" w:space="0" w:color="auto"/>
        <w:left w:val="none" w:sz="0" w:space="0" w:color="auto"/>
        <w:bottom w:val="none" w:sz="0" w:space="0" w:color="auto"/>
        <w:right w:val="none" w:sz="0" w:space="0" w:color="auto"/>
      </w:divBdr>
    </w:div>
    <w:div w:id="413017563">
      <w:bodyDiv w:val="1"/>
      <w:marLeft w:val="0"/>
      <w:marRight w:val="0"/>
      <w:marTop w:val="0"/>
      <w:marBottom w:val="0"/>
      <w:divBdr>
        <w:top w:val="none" w:sz="0" w:space="0" w:color="auto"/>
        <w:left w:val="none" w:sz="0" w:space="0" w:color="auto"/>
        <w:bottom w:val="none" w:sz="0" w:space="0" w:color="auto"/>
        <w:right w:val="none" w:sz="0" w:space="0" w:color="auto"/>
      </w:divBdr>
    </w:div>
    <w:div w:id="474295052">
      <w:bodyDiv w:val="1"/>
      <w:marLeft w:val="0"/>
      <w:marRight w:val="0"/>
      <w:marTop w:val="0"/>
      <w:marBottom w:val="0"/>
      <w:divBdr>
        <w:top w:val="none" w:sz="0" w:space="0" w:color="auto"/>
        <w:left w:val="none" w:sz="0" w:space="0" w:color="auto"/>
        <w:bottom w:val="none" w:sz="0" w:space="0" w:color="auto"/>
        <w:right w:val="none" w:sz="0" w:space="0" w:color="auto"/>
      </w:divBdr>
    </w:div>
    <w:div w:id="544945276">
      <w:bodyDiv w:val="1"/>
      <w:marLeft w:val="0"/>
      <w:marRight w:val="0"/>
      <w:marTop w:val="0"/>
      <w:marBottom w:val="0"/>
      <w:divBdr>
        <w:top w:val="none" w:sz="0" w:space="0" w:color="auto"/>
        <w:left w:val="none" w:sz="0" w:space="0" w:color="auto"/>
        <w:bottom w:val="none" w:sz="0" w:space="0" w:color="auto"/>
        <w:right w:val="none" w:sz="0" w:space="0" w:color="auto"/>
      </w:divBdr>
    </w:div>
    <w:div w:id="595553707">
      <w:bodyDiv w:val="1"/>
      <w:marLeft w:val="0"/>
      <w:marRight w:val="0"/>
      <w:marTop w:val="0"/>
      <w:marBottom w:val="0"/>
      <w:divBdr>
        <w:top w:val="none" w:sz="0" w:space="0" w:color="auto"/>
        <w:left w:val="none" w:sz="0" w:space="0" w:color="auto"/>
        <w:bottom w:val="none" w:sz="0" w:space="0" w:color="auto"/>
        <w:right w:val="none" w:sz="0" w:space="0" w:color="auto"/>
      </w:divBdr>
    </w:div>
    <w:div w:id="628560420">
      <w:bodyDiv w:val="1"/>
      <w:marLeft w:val="0"/>
      <w:marRight w:val="0"/>
      <w:marTop w:val="0"/>
      <w:marBottom w:val="0"/>
      <w:divBdr>
        <w:top w:val="none" w:sz="0" w:space="0" w:color="auto"/>
        <w:left w:val="none" w:sz="0" w:space="0" w:color="auto"/>
        <w:bottom w:val="none" w:sz="0" w:space="0" w:color="auto"/>
        <w:right w:val="none" w:sz="0" w:space="0" w:color="auto"/>
      </w:divBdr>
    </w:div>
    <w:div w:id="697631394">
      <w:bodyDiv w:val="1"/>
      <w:marLeft w:val="0"/>
      <w:marRight w:val="0"/>
      <w:marTop w:val="0"/>
      <w:marBottom w:val="0"/>
      <w:divBdr>
        <w:top w:val="none" w:sz="0" w:space="0" w:color="auto"/>
        <w:left w:val="none" w:sz="0" w:space="0" w:color="auto"/>
        <w:bottom w:val="none" w:sz="0" w:space="0" w:color="auto"/>
        <w:right w:val="none" w:sz="0" w:space="0" w:color="auto"/>
      </w:divBdr>
    </w:div>
    <w:div w:id="842166799">
      <w:bodyDiv w:val="1"/>
      <w:marLeft w:val="0"/>
      <w:marRight w:val="0"/>
      <w:marTop w:val="0"/>
      <w:marBottom w:val="0"/>
      <w:divBdr>
        <w:top w:val="none" w:sz="0" w:space="0" w:color="auto"/>
        <w:left w:val="none" w:sz="0" w:space="0" w:color="auto"/>
        <w:bottom w:val="none" w:sz="0" w:space="0" w:color="auto"/>
        <w:right w:val="none" w:sz="0" w:space="0" w:color="auto"/>
      </w:divBdr>
    </w:div>
    <w:div w:id="853686908">
      <w:bodyDiv w:val="1"/>
      <w:marLeft w:val="0"/>
      <w:marRight w:val="0"/>
      <w:marTop w:val="0"/>
      <w:marBottom w:val="0"/>
      <w:divBdr>
        <w:top w:val="none" w:sz="0" w:space="0" w:color="auto"/>
        <w:left w:val="none" w:sz="0" w:space="0" w:color="auto"/>
        <w:bottom w:val="none" w:sz="0" w:space="0" w:color="auto"/>
        <w:right w:val="none" w:sz="0" w:space="0" w:color="auto"/>
      </w:divBdr>
    </w:div>
    <w:div w:id="869689262">
      <w:bodyDiv w:val="1"/>
      <w:marLeft w:val="0"/>
      <w:marRight w:val="0"/>
      <w:marTop w:val="0"/>
      <w:marBottom w:val="0"/>
      <w:divBdr>
        <w:top w:val="none" w:sz="0" w:space="0" w:color="auto"/>
        <w:left w:val="none" w:sz="0" w:space="0" w:color="auto"/>
        <w:bottom w:val="none" w:sz="0" w:space="0" w:color="auto"/>
        <w:right w:val="none" w:sz="0" w:space="0" w:color="auto"/>
      </w:divBdr>
    </w:div>
    <w:div w:id="919406078">
      <w:bodyDiv w:val="1"/>
      <w:marLeft w:val="0"/>
      <w:marRight w:val="0"/>
      <w:marTop w:val="0"/>
      <w:marBottom w:val="0"/>
      <w:divBdr>
        <w:top w:val="none" w:sz="0" w:space="0" w:color="auto"/>
        <w:left w:val="none" w:sz="0" w:space="0" w:color="auto"/>
        <w:bottom w:val="none" w:sz="0" w:space="0" w:color="auto"/>
        <w:right w:val="none" w:sz="0" w:space="0" w:color="auto"/>
      </w:divBdr>
    </w:div>
    <w:div w:id="930510032">
      <w:bodyDiv w:val="1"/>
      <w:marLeft w:val="0"/>
      <w:marRight w:val="0"/>
      <w:marTop w:val="0"/>
      <w:marBottom w:val="0"/>
      <w:divBdr>
        <w:top w:val="none" w:sz="0" w:space="0" w:color="auto"/>
        <w:left w:val="none" w:sz="0" w:space="0" w:color="auto"/>
        <w:bottom w:val="none" w:sz="0" w:space="0" w:color="auto"/>
        <w:right w:val="none" w:sz="0" w:space="0" w:color="auto"/>
      </w:divBdr>
    </w:div>
    <w:div w:id="973868262">
      <w:bodyDiv w:val="1"/>
      <w:marLeft w:val="0"/>
      <w:marRight w:val="0"/>
      <w:marTop w:val="0"/>
      <w:marBottom w:val="0"/>
      <w:divBdr>
        <w:top w:val="none" w:sz="0" w:space="0" w:color="auto"/>
        <w:left w:val="none" w:sz="0" w:space="0" w:color="auto"/>
        <w:bottom w:val="none" w:sz="0" w:space="0" w:color="auto"/>
        <w:right w:val="none" w:sz="0" w:space="0" w:color="auto"/>
      </w:divBdr>
    </w:div>
    <w:div w:id="979577775">
      <w:bodyDiv w:val="1"/>
      <w:marLeft w:val="0"/>
      <w:marRight w:val="0"/>
      <w:marTop w:val="0"/>
      <w:marBottom w:val="0"/>
      <w:divBdr>
        <w:top w:val="none" w:sz="0" w:space="0" w:color="auto"/>
        <w:left w:val="none" w:sz="0" w:space="0" w:color="auto"/>
        <w:bottom w:val="none" w:sz="0" w:space="0" w:color="auto"/>
        <w:right w:val="none" w:sz="0" w:space="0" w:color="auto"/>
      </w:divBdr>
    </w:div>
    <w:div w:id="1087725687">
      <w:bodyDiv w:val="1"/>
      <w:marLeft w:val="0"/>
      <w:marRight w:val="0"/>
      <w:marTop w:val="0"/>
      <w:marBottom w:val="0"/>
      <w:divBdr>
        <w:top w:val="none" w:sz="0" w:space="0" w:color="auto"/>
        <w:left w:val="none" w:sz="0" w:space="0" w:color="auto"/>
        <w:bottom w:val="none" w:sz="0" w:space="0" w:color="auto"/>
        <w:right w:val="none" w:sz="0" w:space="0" w:color="auto"/>
      </w:divBdr>
    </w:div>
    <w:div w:id="1136683841">
      <w:bodyDiv w:val="1"/>
      <w:marLeft w:val="0"/>
      <w:marRight w:val="0"/>
      <w:marTop w:val="0"/>
      <w:marBottom w:val="0"/>
      <w:divBdr>
        <w:top w:val="none" w:sz="0" w:space="0" w:color="auto"/>
        <w:left w:val="none" w:sz="0" w:space="0" w:color="auto"/>
        <w:bottom w:val="none" w:sz="0" w:space="0" w:color="auto"/>
        <w:right w:val="none" w:sz="0" w:space="0" w:color="auto"/>
      </w:divBdr>
    </w:div>
    <w:div w:id="1167674687">
      <w:bodyDiv w:val="1"/>
      <w:marLeft w:val="0"/>
      <w:marRight w:val="0"/>
      <w:marTop w:val="0"/>
      <w:marBottom w:val="0"/>
      <w:divBdr>
        <w:top w:val="none" w:sz="0" w:space="0" w:color="auto"/>
        <w:left w:val="none" w:sz="0" w:space="0" w:color="auto"/>
        <w:bottom w:val="none" w:sz="0" w:space="0" w:color="auto"/>
        <w:right w:val="none" w:sz="0" w:space="0" w:color="auto"/>
      </w:divBdr>
    </w:div>
    <w:div w:id="1247036052">
      <w:bodyDiv w:val="1"/>
      <w:marLeft w:val="0"/>
      <w:marRight w:val="0"/>
      <w:marTop w:val="0"/>
      <w:marBottom w:val="0"/>
      <w:divBdr>
        <w:top w:val="none" w:sz="0" w:space="0" w:color="auto"/>
        <w:left w:val="none" w:sz="0" w:space="0" w:color="auto"/>
        <w:bottom w:val="none" w:sz="0" w:space="0" w:color="auto"/>
        <w:right w:val="none" w:sz="0" w:space="0" w:color="auto"/>
      </w:divBdr>
    </w:div>
    <w:div w:id="1336034500">
      <w:bodyDiv w:val="1"/>
      <w:marLeft w:val="0"/>
      <w:marRight w:val="0"/>
      <w:marTop w:val="0"/>
      <w:marBottom w:val="0"/>
      <w:divBdr>
        <w:top w:val="none" w:sz="0" w:space="0" w:color="auto"/>
        <w:left w:val="none" w:sz="0" w:space="0" w:color="auto"/>
        <w:bottom w:val="none" w:sz="0" w:space="0" w:color="auto"/>
        <w:right w:val="none" w:sz="0" w:space="0" w:color="auto"/>
      </w:divBdr>
    </w:div>
    <w:div w:id="1401252606">
      <w:bodyDiv w:val="1"/>
      <w:marLeft w:val="0"/>
      <w:marRight w:val="0"/>
      <w:marTop w:val="0"/>
      <w:marBottom w:val="0"/>
      <w:divBdr>
        <w:top w:val="none" w:sz="0" w:space="0" w:color="auto"/>
        <w:left w:val="none" w:sz="0" w:space="0" w:color="auto"/>
        <w:bottom w:val="none" w:sz="0" w:space="0" w:color="auto"/>
        <w:right w:val="none" w:sz="0" w:space="0" w:color="auto"/>
      </w:divBdr>
    </w:div>
    <w:div w:id="1457682286">
      <w:bodyDiv w:val="1"/>
      <w:marLeft w:val="0"/>
      <w:marRight w:val="0"/>
      <w:marTop w:val="0"/>
      <w:marBottom w:val="0"/>
      <w:divBdr>
        <w:top w:val="none" w:sz="0" w:space="0" w:color="auto"/>
        <w:left w:val="none" w:sz="0" w:space="0" w:color="auto"/>
        <w:bottom w:val="none" w:sz="0" w:space="0" w:color="auto"/>
        <w:right w:val="none" w:sz="0" w:space="0" w:color="auto"/>
      </w:divBdr>
    </w:div>
    <w:div w:id="1627391702">
      <w:bodyDiv w:val="1"/>
      <w:marLeft w:val="0"/>
      <w:marRight w:val="0"/>
      <w:marTop w:val="0"/>
      <w:marBottom w:val="0"/>
      <w:divBdr>
        <w:top w:val="none" w:sz="0" w:space="0" w:color="auto"/>
        <w:left w:val="none" w:sz="0" w:space="0" w:color="auto"/>
        <w:bottom w:val="none" w:sz="0" w:space="0" w:color="auto"/>
        <w:right w:val="none" w:sz="0" w:space="0" w:color="auto"/>
      </w:divBdr>
    </w:div>
    <w:div w:id="1665737660">
      <w:bodyDiv w:val="1"/>
      <w:marLeft w:val="0"/>
      <w:marRight w:val="0"/>
      <w:marTop w:val="0"/>
      <w:marBottom w:val="0"/>
      <w:divBdr>
        <w:top w:val="none" w:sz="0" w:space="0" w:color="auto"/>
        <w:left w:val="none" w:sz="0" w:space="0" w:color="auto"/>
        <w:bottom w:val="none" w:sz="0" w:space="0" w:color="auto"/>
        <w:right w:val="none" w:sz="0" w:space="0" w:color="auto"/>
      </w:divBdr>
    </w:div>
    <w:div w:id="1695232471">
      <w:bodyDiv w:val="1"/>
      <w:marLeft w:val="0"/>
      <w:marRight w:val="0"/>
      <w:marTop w:val="0"/>
      <w:marBottom w:val="0"/>
      <w:divBdr>
        <w:top w:val="none" w:sz="0" w:space="0" w:color="auto"/>
        <w:left w:val="none" w:sz="0" w:space="0" w:color="auto"/>
        <w:bottom w:val="none" w:sz="0" w:space="0" w:color="auto"/>
        <w:right w:val="none" w:sz="0" w:space="0" w:color="auto"/>
      </w:divBdr>
    </w:div>
    <w:div w:id="1747189830">
      <w:bodyDiv w:val="1"/>
      <w:marLeft w:val="0"/>
      <w:marRight w:val="0"/>
      <w:marTop w:val="0"/>
      <w:marBottom w:val="0"/>
      <w:divBdr>
        <w:top w:val="none" w:sz="0" w:space="0" w:color="auto"/>
        <w:left w:val="none" w:sz="0" w:space="0" w:color="auto"/>
        <w:bottom w:val="none" w:sz="0" w:space="0" w:color="auto"/>
        <w:right w:val="none" w:sz="0" w:space="0" w:color="auto"/>
      </w:divBdr>
    </w:div>
    <w:div w:id="1750688978">
      <w:bodyDiv w:val="1"/>
      <w:marLeft w:val="0"/>
      <w:marRight w:val="0"/>
      <w:marTop w:val="0"/>
      <w:marBottom w:val="0"/>
      <w:divBdr>
        <w:top w:val="none" w:sz="0" w:space="0" w:color="auto"/>
        <w:left w:val="none" w:sz="0" w:space="0" w:color="auto"/>
        <w:bottom w:val="none" w:sz="0" w:space="0" w:color="auto"/>
        <w:right w:val="none" w:sz="0" w:space="0" w:color="auto"/>
      </w:divBdr>
    </w:div>
    <w:div w:id="1809667928">
      <w:bodyDiv w:val="1"/>
      <w:marLeft w:val="0"/>
      <w:marRight w:val="0"/>
      <w:marTop w:val="0"/>
      <w:marBottom w:val="0"/>
      <w:divBdr>
        <w:top w:val="none" w:sz="0" w:space="0" w:color="auto"/>
        <w:left w:val="none" w:sz="0" w:space="0" w:color="auto"/>
        <w:bottom w:val="none" w:sz="0" w:space="0" w:color="auto"/>
        <w:right w:val="none" w:sz="0" w:space="0" w:color="auto"/>
      </w:divBdr>
    </w:div>
    <w:div w:id="1884630457">
      <w:bodyDiv w:val="1"/>
      <w:marLeft w:val="0"/>
      <w:marRight w:val="0"/>
      <w:marTop w:val="0"/>
      <w:marBottom w:val="0"/>
      <w:divBdr>
        <w:top w:val="none" w:sz="0" w:space="0" w:color="auto"/>
        <w:left w:val="none" w:sz="0" w:space="0" w:color="auto"/>
        <w:bottom w:val="none" w:sz="0" w:space="0" w:color="auto"/>
        <w:right w:val="none" w:sz="0" w:space="0" w:color="auto"/>
      </w:divBdr>
    </w:div>
    <w:div w:id="191053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EAD75145B8B33419C3068B35E35C898" ma:contentTypeVersion="2" ma:contentTypeDescription="Crée un document." ma:contentTypeScope="" ma:versionID="ea6ee0def92c56893ce43a7f5fba174a">
  <xsd:schema xmlns:xsd="http://www.w3.org/2001/XMLSchema" xmlns:xs="http://www.w3.org/2001/XMLSchema" xmlns:p="http://schemas.microsoft.com/office/2006/metadata/properties" xmlns:ns2="a4d759c6-76f1-4e7d-a543-33268f5d2e87" targetNamespace="http://schemas.microsoft.com/office/2006/metadata/properties" ma:root="true" ma:fieldsID="899423257be314448f6f3960a797e5dc" ns2:_="">
    <xsd:import namespace="a4d759c6-76f1-4e7d-a543-33268f5d2e8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d759c6-76f1-4e7d-a543-33268f5d2e87"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0CD165-B2DC-4A9A-A829-EC960C85B3E4}">
  <ds:schemaRefs>
    <ds:schemaRef ds:uri="http://schemas.microsoft.com/office/2006/documentManagement/types"/>
    <ds:schemaRef ds:uri="http://purl.org/dc/terms/"/>
    <ds:schemaRef ds:uri="http://schemas.microsoft.com/office/2006/metadata/properties"/>
    <ds:schemaRef ds:uri="http://purl.org/dc/dcmitype/"/>
    <ds:schemaRef ds:uri="http://schemas.openxmlformats.org/package/2006/metadata/core-properties"/>
    <ds:schemaRef ds:uri="http://purl.org/dc/elements/1.1/"/>
    <ds:schemaRef ds:uri="http://www.w3.org/XML/1998/namespace"/>
    <ds:schemaRef ds:uri="http://schemas.microsoft.com/office/infopath/2007/PartnerControls"/>
    <ds:schemaRef ds:uri="a4d759c6-76f1-4e7d-a543-33268f5d2e87"/>
  </ds:schemaRefs>
</ds:datastoreItem>
</file>

<file path=customXml/itemProps2.xml><?xml version="1.0" encoding="utf-8"?>
<ds:datastoreItem xmlns:ds="http://schemas.openxmlformats.org/officeDocument/2006/customXml" ds:itemID="{E2A09660-0BE8-4982-A3DB-CC9F4787723E}">
  <ds:schemaRefs>
    <ds:schemaRef ds:uri="http://schemas.microsoft.com/sharepoint/v3/contenttype/forms"/>
  </ds:schemaRefs>
</ds:datastoreItem>
</file>

<file path=customXml/itemProps3.xml><?xml version="1.0" encoding="utf-8"?>
<ds:datastoreItem xmlns:ds="http://schemas.openxmlformats.org/officeDocument/2006/customXml" ds:itemID="{B6791C48-8422-4FCF-9407-0DE0BE7E7E3D}">
  <ds:schemaRefs>
    <ds:schemaRef ds:uri="http://schemas.openxmlformats.org/officeDocument/2006/bibliography"/>
  </ds:schemaRefs>
</ds:datastoreItem>
</file>

<file path=customXml/itemProps4.xml><?xml version="1.0" encoding="utf-8"?>
<ds:datastoreItem xmlns:ds="http://schemas.openxmlformats.org/officeDocument/2006/customXml" ds:itemID="{13CF32EF-36D3-4812-960E-BC64B7E6B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d759c6-76f1-4e7d-a543-33268f5d2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16</Pages>
  <Words>9223</Words>
  <Characters>51258</Characters>
  <Application>Microsoft Office Word</Application>
  <DocSecurity>0</DocSecurity>
  <Lines>427</Lines>
  <Paragraphs>120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CONVENTION D'OCCUPATION TEMPORAIRE</vt:lpstr>
      <vt:lpstr>CONVENTION D'OCCUPATION TEMPORAIRE</vt:lpstr>
    </vt:vector>
  </TitlesOfParts>
  <Company>VNF</Company>
  <LinksUpToDate>false</LinksUpToDate>
  <CharactersWithSpaces>60361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D'OCCUPATION TEMPORAIRE</dc:title>
  <dc:creator>KRAWCZKI</dc:creator>
  <cp:lastModifiedBy>TEHIO Maeva</cp:lastModifiedBy>
  <cp:revision>20</cp:revision>
  <cp:lastPrinted>2024-06-18T15:56:00Z</cp:lastPrinted>
  <dcterms:created xsi:type="dcterms:W3CDTF">2024-07-29T17:33:00Z</dcterms:created>
  <dcterms:modified xsi:type="dcterms:W3CDTF">2025-11-27T17:05:00Z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0x0101005EAD75145B8B33419C3068B35E35C898</vt:lpwstr>
  </property>
</Properties>
</file>